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6B4B1C" w14:textId="7556CC0D" w:rsidR="004A3395" w:rsidRPr="004A3395" w:rsidRDefault="004A3395" w:rsidP="004A3395">
      <w:pPr>
        <w:jc w:val="left"/>
        <w:rPr>
          <w:bCs/>
          <w:lang w:val="en-US"/>
        </w:rPr>
      </w:pPr>
      <w:r w:rsidRPr="004A3395">
        <w:rPr>
          <w:bCs/>
          <w:lang w:val="en-US"/>
        </w:rPr>
        <w:t>1</w:t>
      </w:r>
      <w:r>
        <w:rPr>
          <w:bCs/>
          <w:lang w:val="en-US"/>
        </w:rPr>
        <w:t>9</w:t>
      </w:r>
      <w:r w:rsidRPr="004A3395">
        <w:rPr>
          <w:bCs/>
          <w:lang w:val="en-US"/>
        </w:rPr>
        <w:t>.09.2025</w:t>
      </w:r>
    </w:p>
    <w:p w14:paraId="5E2D69CE" w14:textId="77777777" w:rsidR="004A3395" w:rsidRPr="004A3395" w:rsidRDefault="004A3395" w:rsidP="004A3395">
      <w:pPr>
        <w:jc w:val="left"/>
        <w:rPr>
          <w:bCs/>
          <w:i/>
          <w:lang w:val="en-US"/>
        </w:rPr>
      </w:pPr>
    </w:p>
    <w:p w14:paraId="1035DD62" w14:textId="2F6C236D" w:rsidR="00F840F1" w:rsidRPr="004A3395" w:rsidRDefault="004A3395" w:rsidP="004A3395">
      <w:pPr>
        <w:rPr>
          <w:b/>
          <w:bCs/>
          <w:sz w:val="28"/>
          <w:szCs w:val="28"/>
          <w:lang w:val="en-US"/>
        </w:rPr>
      </w:pPr>
      <w:r w:rsidRPr="004A3395">
        <w:rPr>
          <w:rFonts w:eastAsia="Calibri" w:cs="Arial"/>
          <w:b/>
          <w:bCs/>
          <w:sz w:val="29"/>
          <w:szCs w:val="29"/>
          <w:lang w:val="en-US" w:eastAsia="en-US"/>
        </w:rPr>
        <w:t>Wilo</w:t>
      </w:r>
      <w:r>
        <w:rPr>
          <w:rFonts w:eastAsia="Calibri" w:cs="Arial"/>
          <w:b/>
          <w:bCs/>
          <w:sz w:val="29"/>
          <w:szCs w:val="29"/>
          <w:lang w:val="en-US" w:eastAsia="en-US"/>
        </w:rPr>
        <w:t xml:space="preserve"> b</w:t>
      </w:r>
      <w:r w:rsidR="00C17266">
        <w:rPr>
          <w:rFonts w:eastAsia="Calibri" w:cs="Arial"/>
          <w:b/>
          <w:bCs/>
          <w:sz w:val="29"/>
          <w:szCs w:val="29"/>
          <w:lang w:val="en-US" w:eastAsia="en-US"/>
        </w:rPr>
        <w:t>ecomes</w:t>
      </w:r>
      <w:r w:rsidR="00F840F1" w:rsidRPr="00F840F1">
        <w:rPr>
          <w:rFonts w:eastAsia="Calibri" w:cs="Arial"/>
          <w:b/>
          <w:bCs/>
          <w:sz w:val="29"/>
          <w:szCs w:val="29"/>
          <w:lang w:val="en-US" w:eastAsia="en-US"/>
        </w:rPr>
        <w:t xml:space="preserve"> Sustainab</w:t>
      </w:r>
      <w:r w:rsidR="00F840F1">
        <w:rPr>
          <w:rFonts w:eastAsia="Calibri" w:cs="Arial"/>
          <w:b/>
          <w:bCs/>
          <w:sz w:val="29"/>
          <w:szCs w:val="29"/>
          <w:lang w:val="en-US" w:eastAsia="en-US"/>
        </w:rPr>
        <w:t xml:space="preserve">ility Partner of Phoenix Hagen </w:t>
      </w:r>
    </w:p>
    <w:p w14:paraId="60B17F84" w14:textId="0008B1CF" w:rsidR="00F840F1" w:rsidRDefault="00F840F1" w:rsidP="00F840F1">
      <w:pPr>
        <w:rPr>
          <w:lang w:val="en-US"/>
        </w:rPr>
      </w:pPr>
      <w:r w:rsidRPr="00F840F1">
        <w:rPr>
          <w:lang w:val="en-US"/>
        </w:rPr>
        <w:t xml:space="preserve">Platinum Partnership </w:t>
      </w:r>
      <w:r w:rsidR="004A3395">
        <w:rPr>
          <w:lang w:val="en-US"/>
        </w:rPr>
        <w:t>s</w:t>
      </w:r>
      <w:r w:rsidRPr="00F840F1">
        <w:rPr>
          <w:lang w:val="en-US"/>
        </w:rPr>
        <w:t xml:space="preserve">trengthens </w:t>
      </w:r>
      <w:r w:rsidR="004A3395">
        <w:rPr>
          <w:lang w:val="en-US"/>
        </w:rPr>
        <w:t>c</w:t>
      </w:r>
      <w:r w:rsidRPr="00F840F1">
        <w:rPr>
          <w:lang w:val="en-US"/>
        </w:rPr>
        <w:t xml:space="preserve">ommitment to </w:t>
      </w:r>
      <w:r w:rsidR="004A3395">
        <w:rPr>
          <w:lang w:val="en-US"/>
        </w:rPr>
        <w:t>b</w:t>
      </w:r>
      <w:r w:rsidRPr="00F840F1">
        <w:rPr>
          <w:lang w:val="en-US"/>
        </w:rPr>
        <w:t>asketball</w:t>
      </w:r>
      <w:r w:rsidR="00223E91">
        <w:rPr>
          <w:lang w:val="en-US"/>
        </w:rPr>
        <w:t xml:space="preserve"> </w:t>
      </w:r>
      <w:r w:rsidR="004A3395">
        <w:rPr>
          <w:lang w:val="en-US"/>
        </w:rPr>
        <w:t>r</w:t>
      </w:r>
      <w:r w:rsidR="00223E91">
        <w:rPr>
          <w:lang w:val="en-US"/>
        </w:rPr>
        <w:t>egionally</w:t>
      </w:r>
    </w:p>
    <w:p w14:paraId="2C164699" w14:textId="77777777" w:rsidR="00F840F1" w:rsidRPr="00F840F1" w:rsidRDefault="00F840F1" w:rsidP="00F840F1">
      <w:pPr>
        <w:rPr>
          <w:lang w:val="en-US"/>
        </w:rPr>
      </w:pPr>
    </w:p>
    <w:p w14:paraId="1475CDB6" w14:textId="77777777" w:rsidR="00F840F1" w:rsidRDefault="00F840F1" w:rsidP="00F840F1">
      <w:pPr>
        <w:rPr>
          <w:lang w:val="en-US"/>
        </w:rPr>
      </w:pPr>
      <w:r w:rsidRPr="00F840F1">
        <w:rPr>
          <w:b/>
          <w:bCs/>
          <w:lang w:val="en-US"/>
        </w:rPr>
        <w:t>Dortmund.</w:t>
      </w:r>
      <w:r w:rsidRPr="00F840F1">
        <w:rPr>
          <w:lang w:val="en-US"/>
        </w:rPr>
        <w:t xml:space="preserve"> Wilo is further expanding its engagement in basketball, with a particular focus on local impact and sustainability. Following its appointment as global sustainability partner of the NBA team Milwaukee Bucks in September 2024, the Dortmund-based water technology group is now turning its attention to its home region. For the first time, Wilo is supporting a regional basketball club, Phoenix Hagen, as </w:t>
      </w:r>
      <w:proofErr w:type="gramStart"/>
      <w:r w:rsidRPr="00F840F1">
        <w:rPr>
          <w:lang w:val="en-US"/>
        </w:rPr>
        <w:t>official</w:t>
      </w:r>
      <w:proofErr w:type="gramEnd"/>
      <w:r w:rsidRPr="00F840F1">
        <w:rPr>
          <w:lang w:val="en-US"/>
        </w:rPr>
        <w:t xml:space="preserve"> sustainability partner and the club’s inaugural platinum partner, initially for a period of three years.</w:t>
      </w:r>
    </w:p>
    <w:p w14:paraId="4A1397F9" w14:textId="77777777" w:rsidR="00F840F1" w:rsidRPr="00F840F1" w:rsidRDefault="00F840F1" w:rsidP="00F840F1">
      <w:pPr>
        <w:rPr>
          <w:lang w:val="en-US"/>
        </w:rPr>
      </w:pPr>
    </w:p>
    <w:p w14:paraId="06618208" w14:textId="77777777" w:rsidR="00F840F1" w:rsidRDefault="00F840F1" w:rsidP="00F840F1">
      <w:pPr>
        <w:rPr>
          <w:lang w:val="en-US"/>
        </w:rPr>
      </w:pPr>
      <w:r w:rsidRPr="00F840F1">
        <w:rPr>
          <w:lang w:val="en-US"/>
        </w:rPr>
        <w:t xml:space="preserve">This agreement signals </w:t>
      </w:r>
      <w:proofErr w:type="spellStart"/>
      <w:r w:rsidRPr="00F840F1">
        <w:rPr>
          <w:lang w:val="en-US"/>
        </w:rPr>
        <w:t>Wilo’s</w:t>
      </w:r>
      <w:proofErr w:type="spellEnd"/>
      <w:r w:rsidRPr="00F840F1">
        <w:rPr>
          <w:lang w:val="en-US"/>
        </w:rPr>
        <w:t xml:space="preserve"> strong commitment not only to sport, but also to wider social responsibility. As </w:t>
      </w:r>
      <w:proofErr w:type="gramStart"/>
      <w:r w:rsidRPr="00F840F1">
        <w:rPr>
          <w:lang w:val="en-US"/>
        </w:rPr>
        <w:t>sustainability</w:t>
      </w:r>
      <w:proofErr w:type="gramEnd"/>
      <w:r w:rsidRPr="00F840F1">
        <w:rPr>
          <w:lang w:val="en-US"/>
        </w:rPr>
        <w:t xml:space="preserve"> partner, Wilo will contribute its expertise, placing particular emphasis on both physical and mental wellbeing. Joint initiatives are planned to enhance the welfare of athletes, fans, and the wider community. A special focus will also be placed on supporting the inclusive team “Phoenix/TSV Unified Hagen”. As principal sponsor, Wilo will actively participate in </w:t>
      </w:r>
      <w:proofErr w:type="spellStart"/>
      <w:r w:rsidRPr="00F840F1">
        <w:rPr>
          <w:lang w:val="en-US"/>
        </w:rPr>
        <w:t>organised</w:t>
      </w:r>
      <w:proofErr w:type="spellEnd"/>
      <w:r w:rsidRPr="00F840F1">
        <w:rPr>
          <w:lang w:val="en-US"/>
        </w:rPr>
        <w:t xml:space="preserve"> activities with Unified, demonstrating a clear commitment to diversity and genuine solidarity.</w:t>
      </w:r>
    </w:p>
    <w:p w14:paraId="3A529BCA" w14:textId="77777777" w:rsidR="00F840F1" w:rsidRPr="00F840F1" w:rsidRDefault="00F840F1" w:rsidP="00F840F1">
      <w:pPr>
        <w:rPr>
          <w:lang w:val="en-US"/>
        </w:rPr>
      </w:pPr>
    </w:p>
    <w:p w14:paraId="65C6283F" w14:textId="77777777" w:rsidR="00F840F1" w:rsidRDefault="00F840F1" w:rsidP="00F840F1">
      <w:pPr>
        <w:rPr>
          <w:lang w:val="en-US"/>
        </w:rPr>
      </w:pPr>
      <w:r w:rsidRPr="00F840F1">
        <w:rPr>
          <w:lang w:val="en-US"/>
        </w:rPr>
        <w:t xml:space="preserve">The partnership will also provide Wilo with prominent visibility at Phoenix Hagen’s home matches. The company’s logo will be displayed exclusively on the team’s playing and training kits, as well as throughout the </w:t>
      </w:r>
      <w:proofErr w:type="spellStart"/>
      <w:r w:rsidRPr="00F840F1">
        <w:rPr>
          <w:lang w:val="en-US"/>
        </w:rPr>
        <w:t>Ischelandhalle</w:t>
      </w:r>
      <w:proofErr w:type="spellEnd"/>
      <w:r w:rsidRPr="00F840F1">
        <w:rPr>
          <w:lang w:val="en-US"/>
        </w:rPr>
        <w:t xml:space="preserve"> arena.</w:t>
      </w:r>
    </w:p>
    <w:p w14:paraId="4C3CD709" w14:textId="77777777" w:rsidR="00F840F1" w:rsidRPr="00F840F1" w:rsidRDefault="00F840F1" w:rsidP="00F840F1">
      <w:pPr>
        <w:rPr>
          <w:lang w:val="en-US"/>
        </w:rPr>
      </w:pPr>
    </w:p>
    <w:p w14:paraId="7E02F3B1" w14:textId="29120691" w:rsidR="00F840F1" w:rsidRDefault="004A3395" w:rsidP="00F840F1">
      <w:pPr>
        <w:rPr>
          <w:lang w:val="en-US"/>
        </w:rPr>
      </w:pPr>
      <w:r>
        <w:rPr>
          <w:lang w:val="en-US"/>
        </w:rPr>
        <w:t>“</w:t>
      </w:r>
      <w:r w:rsidR="00F840F1" w:rsidRPr="00F840F1">
        <w:rPr>
          <w:lang w:val="en-US"/>
        </w:rPr>
        <w:t>Our partnership with Phoenix Hagen means much more than sponsorship. We are committed to supporting the club’s development and inspiring initiatives that reach beyond the sport itself</w:t>
      </w:r>
      <w:r w:rsidR="00176A30">
        <w:rPr>
          <w:lang w:val="en-US"/>
        </w:rPr>
        <w:t xml:space="preserve"> – </w:t>
      </w:r>
      <w:r w:rsidR="00F840F1" w:rsidRPr="00F840F1">
        <w:rPr>
          <w:lang w:val="en-US"/>
        </w:rPr>
        <w:t>whether in sustainability, health or inclusion. Basketball is a dynamic, forward-looking sport that perfectly aligns with our values,</w:t>
      </w:r>
      <w:r>
        <w:rPr>
          <w:lang w:val="en-US"/>
        </w:rPr>
        <w:t>”</w:t>
      </w:r>
      <w:r w:rsidR="00F840F1" w:rsidRPr="00F840F1">
        <w:rPr>
          <w:lang w:val="en-US"/>
        </w:rPr>
        <w:t> said Peter Glauner, Chief Executive Officer and Chief Sales Officer of Wilo Europe.</w:t>
      </w:r>
    </w:p>
    <w:p w14:paraId="3976A36A" w14:textId="77777777" w:rsidR="00F840F1" w:rsidRPr="00F840F1" w:rsidRDefault="00F840F1" w:rsidP="00F840F1">
      <w:pPr>
        <w:rPr>
          <w:lang w:val="en-US"/>
        </w:rPr>
      </w:pPr>
    </w:p>
    <w:p w14:paraId="524BC257" w14:textId="775B81B3" w:rsidR="00F840F1" w:rsidRDefault="004A3395" w:rsidP="00F840F1">
      <w:pPr>
        <w:rPr>
          <w:lang w:val="en-US"/>
        </w:rPr>
      </w:pPr>
      <w:r>
        <w:rPr>
          <w:lang w:val="en-US"/>
        </w:rPr>
        <w:t>“</w:t>
      </w:r>
      <w:r w:rsidR="00F840F1" w:rsidRPr="00F840F1">
        <w:rPr>
          <w:lang w:val="en-US"/>
        </w:rPr>
        <w:t>This partnership with Phoenix Hagen builds upon the relationship we established with the Milwaukee Bucks around a year ago. Our successful collaboration proves that sustainability initiatives in sport can make a real difference—both on and off the court,</w:t>
      </w:r>
      <w:r>
        <w:rPr>
          <w:lang w:val="en-US"/>
        </w:rPr>
        <w:t>”</w:t>
      </w:r>
      <w:r w:rsidR="00F840F1" w:rsidRPr="00F840F1">
        <w:rPr>
          <w:lang w:val="en-US"/>
        </w:rPr>
        <w:t> added Oliver Hermes, President &amp; Global CEO of the Wilo Group.</w:t>
      </w:r>
    </w:p>
    <w:p w14:paraId="09937325" w14:textId="77777777" w:rsidR="00F840F1" w:rsidRPr="00F840F1" w:rsidRDefault="00F840F1" w:rsidP="00F840F1">
      <w:pPr>
        <w:rPr>
          <w:lang w:val="en-US"/>
        </w:rPr>
      </w:pPr>
    </w:p>
    <w:p w14:paraId="3F6B52F4" w14:textId="288142E4" w:rsidR="00F840F1" w:rsidRDefault="004A3395" w:rsidP="00F840F1">
      <w:pPr>
        <w:rPr>
          <w:lang w:val="en-US"/>
        </w:rPr>
      </w:pPr>
      <w:r>
        <w:rPr>
          <w:lang w:val="en-US"/>
        </w:rPr>
        <w:t>“</w:t>
      </w:r>
      <w:r w:rsidR="00F840F1" w:rsidRPr="00F840F1">
        <w:rPr>
          <w:lang w:val="en-US"/>
        </w:rPr>
        <w:t xml:space="preserve">Working with a global brand like Wilo opens a new chapter for Phoenix and our partner network. Even in our early discussions, it was clear there were countless ideas and projects to pursue together over the next three years. Bringing these to life and </w:t>
      </w:r>
      <w:proofErr w:type="gramStart"/>
      <w:r w:rsidR="00F840F1" w:rsidRPr="00F840F1">
        <w:rPr>
          <w:lang w:val="en-US"/>
        </w:rPr>
        <w:t>growing</w:t>
      </w:r>
      <w:proofErr w:type="gramEnd"/>
      <w:r w:rsidR="00F840F1" w:rsidRPr="00F840F1">
        <w:rPr>
          <w:lang w:val="en-US"/>
        </w:rPr>
        <w:t xml:space="preserve"> together will be an exciting experience for both sides. Phoenix has already made progress towards its vision</w:t>
      </w:r>
      <w:r w:rsidR="00176A30">
        <w:rPr>
          <w:lang w:val="en-US"/>
        </w:rPr>
        <w:t xml:space="preserve"> – </w:t>
      </w:r>
      <w:r w:rsidR="00F840F1" w:rsidRPr="00F840F1">
        <w:rPr>
          <w:lang w:val="en-US"/>
        </w:rPr>
        <w:t>the goal of reaching the Bundesliga—but our journey is far from over. I am delighted that Wilo will support us in achieving this goal and am certain they will also challenge us along the way,</w:t>
      </w:r>
      <w:r>
        <w:rPr>
          <w:lang w:val="en-US"/>
        </w:rPr>
        <w:t>”</w:t>
      </w:r>
      <w:r w:rsidR="00F840F1" w:rsidRPr="00F840F1">
        <w:rPr>
          <w:lang w:val="en-US"/>
        </w:rPr>
        <w:t> commented Martin Schmidt, Managing Director of Phoenix Hagen.</w:t>
      </w:r>
    </w:p>
    <w:p w14:paraId="56237DD9" w14:textId="77777777" w:rsidR="00F840F1" w:rsidRPr="00F840F1" w:rsidRDefault="00F840F1" w:rsidP="00F840F1">
      <w:pPr>
        <w:rPr>
          <w:lang w:val="en-US"/>
        </w:rPr>
      </w:pPr>
    </w:p>
    <w:p w14:paraId="135A4232" w14:textId="673000C8" w:rsidR="00F840F1" w:rsidRDefault="00F840F1" w:rsidP="00F840F1">
      <w:pPr>
        <w:rPr>
          <w:lang w:val="en-US"/>
        </w:rPr>
      </w:pPr>
      <w:r w:rsidRPr="00F840F1">
        <w:rPr>
          <w:lang w:val="en-US"/>
        </w:rPr>
        <w:t xml:space="preserve">Wilo has a long-standing commitment to professional sport, with involvement ranging from the Milwaukee Bucks and Borussia Dortmund to the </w:t>
      </w:r>
      <w:r w:rsidR="00BA0766">
        <w:rPr>
          <w:lang w:val="en-US"/>
        </w:rPr>
        <w:t>Team German Men’s Eight</w:t>
      </w:r>
      <w:r w:rsidRPr="00F840F1">
        <w:rPr>
          <w:lang w:val="en-US"/>
        </w:rPr>
        <w:t>. Through innovative approaches, the company consistently fosters vibrant and future-oriented partnerships.</w:t>
      </w:r>
    </w:p>
    <w:p w14:paraId="65CBF165" w14:textId="77777777" w:rsidR="00592743" w:rsidRPr="00F840F1" w:rsidRDefault="00592743" w:rsidP="00F840F1">
      <w:pPr>
        <w:rPr>
          <w:lang w:val="en-US"/>
        </w:rPr>
      </w:pPr>
    </w:p>
    <w:p w14:paraId="175A363D" w14:textId="689A1230" w:rsidR="00F840F1" w:rsidRDefault="00F840F1" w:rsidP="00F840F1">
      <w:pPr>
        <w:jc w:val="center"/>
        <w:rPr>
          <w:rFonts w:eastAsiaTheme="minorHAnsi"/>
          <w:lang w:val="en-US"/>
        </w:rPr>
      </w:pPr>
    </w:p>
    <w:p w14:paraId="468A2AA7" w14:textId="274831F4" w:rsidR="00F840F1" w:rsidRPr="004A3395" w:rsidRDefault="004A3395" w:rsidP="00F840F1">
      <w:pPr>
        <w:rPr>
          <w:lang w:val="en-US"/>
        </w:rPr>
      </w:pPr>
      <w:r>
        <w:rPr>
          <w:b/>
          <w:bCs/>
          <w:noProof/>
          <w:lang w:val="en-US"/>
        </w:rPr>
        <w:lastRenderedPageBreak/>
        <w:drawing>
          <wp:inline distT="0" distB="0" distL="0" distR="0" wp14:anchorId="0CE32ADD" wp14:editId="6772D23C">
            <wp:extent cx="5120640" cy="3418840"/>
            <wp:effectExtent l="0" t="0" r="3810" b="0"/>
            <wp:docPr id="207615828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120640" cy="3418840"/>
                    </a:xfrm>
                    <a:prstGeom prst="rect">
                      <a:avLst/>
                    </a:prstGeom>
                    <a:noFill/>
                    <a:ln>
                      <a:noFill/>
                    </a:ln>
                  </pic:spPr>
                </pic:pic>
              </a:graphicData>
            </a:graphic>
          </wp:inline>
        </w:drawing>
      </w:r>
      <w:r w:rsidR="00F840F1" w:rsidRPr="006961F3">
        <w:rPr>
          <w:b/>
          <w:bCs/>
          <w:lang w:val="en-US"/>
        </w:rPr>
        <w:t>Caption</w:t>
      </w:r>
      <w:r>
        <w:rPr>
          <w:b/>
          <w:bCs/>
          <w:lang w:val="en-US"/>
        </w:rPr>
        <w:t>:</w:t>
      </w:r>
      <w:r w:rsidR="00F840F1" w:rsidRPr="008E7E5E">
        <w:rPr>
          <w:lang w:val="en-US"/>
        </w:rPr>
        <w:t> </w:t>
      </w:r>
      <w:r>
        <w:rPr>
          <w:lang w:val="en-US"/>
        </w:rPr>
        <w:t xml:space="preserve">From left: </w:t>
      </w:r>
      <w:r w:rsidRPr="008E7E5E">
        <w:rPr>
          <w:lang w:val="en-US"/>
        </w:rPr>
        <w:t>Martin Schmidt (Managing Director, Phoenix Hagen)</w:t>
      </w:r>
      <w:r>
        <w:rPr>
          <w:lang w:val="en-US"/>
        </w:rPr>
        <w:t xml:space="preserve">, </w:t>
      </w:r>
      <w:r w:rsidR="00F840F1" w:rsidRPr="008E7E5E">
        <w:rPr>
          <w:lang w:val="en-US"/>
        </w:rPr>
        <w:t>Peter Glauner (CEO &amp; CSO, Wilo Europe)</w:t>
      </w:r>
      <w:r>
        <w:rPr>
          <w:lang w:val="en-US"/>
        </w:rPr>
        <w:t xml:space="preserve"> and</w:t>
      </w:r>
      <w:r w:rsidR="00F840F1" w:rsidRPr="008E7E5E">
        <w:rPr>
          <w:lang w:val="en-US"/>
        </w:rPr>
        <w:t xml:space="preserve"> Ünal </w:t>
      </w:r>
      <w:proofErr w:type="spellStart"/>
      <w:r w:rsidR="00F840F1" w:rsidRPr="008E7E5E">
        <w:rPr>
          <w:lang w:val="en-US"/>
        </w:rPr>
        <w:t>Görgün</w:t>
      </w:r>
      <w:proofErr w:type="spellEnd"/>
      <w:r w:rsidR="00F840F1" w:rsidRPr="008E7E5E">
        <w:rPr>
          <w:lang w:val="en-US"/>
        </w:rPr>
        <w:t xml:space="preserve"> (CFO, Wilo Europe) kick off the new platinum partnership with their signatures. </w:t>
      </w:r>
      <w:r w:rsidR="00F840F1" w:rsidRPr="004A3395">
        <w:rPr>
          <w:lang w:val="en-US"/>
        </w:rPr>
        <w:t>Source: WILO SE</w:t>
      </w:r>
    </w:p>
    <w:p w14:paraId="3D9315E1" w14:textId="77777777" w:rsidR="00F840F1" w:rsidRPr="004A3395" w:rsidRDefault="00F840F1" w:rsidP="00F840F1">
      <w:pPr>
        <w:jc w:val="left"/>
        <w:rPr>
          <w:b/>
          <w:bCs/>
          <w:lang w:val="en-US"/>
        </w:rPr>
      </w:pPr>
    </w:p>
    <w:p w14:paraId="4EBB35B9" w14:textId="77777777" w:rsidR="00F840F1" w:rsidRPr="00F77DD2" w:rsidRDefault="00F840F1" w:rsidP="00F840F1">
      <w:pPr>
        <w:jc w:val="left"/>
        <w:rPr>
          <w:b/>
        </w:rPr>
      </w:pPr>
      <w:r w:rsidRPr="00F77DD2">
        <w:rPr>
          <w:b/>
          <w:bCs/>
        </w:rPr>
        <w:t>Press</w:t>
      </w:r>
      <w:r>
        <w:rPr>
          <w:b/>
          <w:bCs/>
        </w:rPr>
        <w:t xml:space="preserve"> </w:t>
      </w:r>
      <w:proofErr w:type="spellStart"/>
      <w:r>
        <w:rPr>
          <w:b/>
          <w:bCs/>
        </w:rPr>
        <w:t>c</w:t>
      </w:r>
      <w:r w:rsidRPr="00F77DD2">
        <w:rPr>
          <w:b/>
          <w:bCs/>
        </w:rPr>
        <w:t>onta</w:t>
      </w:r>
      <w:r>
        <w:rPr>
          <w:b/>
          <w:bCs/>
        </w:rPr>
        <w:t>c</w:t>
      </w:r>
      <w:r w:rsidRPr="00F77DD2">
        <w:rPr>
          <w:b/>
          <w:bCs/>
        </w:rPr>
        <w:t>t</w:t>
      </w:r>
      <w:proofErr w:type="spellEnd"/>
      <w:r w:rsidRPr="00F77DD2">
        <w:rPr>
          <w:b/>
          <w:bCs/>
        </w:rPr>
        <w:t>:</w:t>
      </w:r>
    </w:p>
    <w:tbl>
      <w:tblPr>
        <w:tblW w:w="7938" w:type="dxa"/>
        <w:tblLook w:val="04A0" w:firstRow="1" w:lastRow="0" w:firstColumn="1" w:lastColumn="0" w:noHBand="0" w:noVBand="1"/>
      </w:tblPr>
      <w:tblGrid>
        <w:gridCol w:w="3969"/>
        <w:gridCol w:w="3969"/>
      </w:tblGrid>
      <w:tr w:rsidR="00F840F1" w:rsidRPr="00D23D6A" w14:paraId="2D8A69EB" w14:textId="77777777">
        <w:tc>
          <w:tcPr>
            <w:tcW w:w="3969" w:type="dxa"/>
            <w:tcMar>
              <w:left w:w="0" w:type="dxa"/>
              <w:right w:w="0" w:type="dxa"/>
            </w:tcMar>
          </w:tcPr>
          <w:p w14:paraId="5E4C37B0" w14:textId="77777777" w:rsidR="004A3395" w:rsidRPr="008904F0" w:rsidRDefault="004A3395" w:rsidP="004A3395">
            <w:pPr>
              <w:jc w:val="left"/>
              <w:rPr>
                <w:lang w:val="en-US"/>
              </w:rPr>
            </w:pPr>
            <w:r w:rsidRPr="008904F0">
              <w:rPr>
                <w:lang w:val="en-US"/>
              </w:rPr>
              <w:t>Silas Schefers</w:t>
            </w:r>
          </w:p>
          <w:p w14:paraId="2D013348" w14:textId="77777777" w:rsidR="004A3395" w:rsidRPr="008904F0" w:rsidRDefault="004A3395" w:rsidP="004A3395">
            <w:pPr>
              <w:jc w:val="left"/>
              <w:rPr>
                <w:lang w:val="en-US"/>
              </w:rPr>
            </w:pPr>
            <w:r w:rsidRPr="008904F0">
              <w:rPr>
                <w:lang w:val="en-US"/>
              </w:rPr>
              <w:t>Wilo Group</w:t>
            </w:r>
          </w:p>
          <w:p w14:paraId="22190A8E" w14:textId="77777777" w:rsidR="004A3395" w:rsidRPr="008904F0" w:rsidRDefault="004A3395" w:rsidP="004A3395">
            <w:pPr>
              <w:jc w:val="left"/>
              <w:rPr>
                <w:lang w:val="en-US"/>
              </w:rPr>
            </w:pPr>
            <w:r w:rsidRPr="008904F0">
              <w:rPr>
                <w:lang w:val="en-US"/>
              </w:rPr>
              <w:t>T: +49 231 4102 7160</w:t>
            </w:r>
          </w:p>
          <w:p w14:paraId="35B6A24F" w14:textId="77777777" w:rsidR="004A3395" w:rsidRPr="008904F0" w:rsidRDefault="004A3395" w:rsidP="004A3395">
            <w:pPr>
              <w:rPr>
                <w:rFonts w:cs="Calibri"/>
                <w:lang w:val="en-US"/>
              </w:rPr>
            </w:pPr>
            <w:r w:rsidRPr="008904F0">
              <w:rPr>
                <w:lang w:val="en-US"/>
              </w:rPr>
              <w:t>M: +49 173 895 91 87</w:t>
            </w:r>
          </w:p>
          <w:p w14:paraId="60CB0F63" w14:textId="3A7D776F" w:rsidR="00F840F1" w:rsidRPr="004A3395" w:rsidRDefault="004A3395" w:rsidP="004A3395">
            <w:pPr>
              <w:jc w:val="left"/>
              <w:rPr>
                <w:rFonts w:ascii="Arial" w:hAnsi="Arial" w:cs="Times New Roman"/>
                <w:sz w:val="2"/>
                <w:szCs w:val="2"/>
                <w:lang w:val="en-US"/>
              </w:rPr>
            </w:pPr>
            <w:hyperlink r:id="rId12" w:history="1">
              <w:r w:rsidRPr="008904F0">
                <w:rPr>
                  <w:rStyle w:val="Hyperlink"/>
                  <w:lang w:val="en-US"/>
                </w:rPr>
                <w:t>silas.schefers@wilo.com</w:t>
              </w:r>
            </w:hyperlink>
          </w:p>
        </w:tc>
        <w:tc>
          <w:tcPr>
            <w:tcW w:w="3969" w:type="dxa"/>
          </w:tcPr>
          <w:p w14:paraId="138BE4D2" w14:textId="77777777" w:rsidR="004A3395" w:rsidRPr="00EB0E41" w:rsidRDefault="004A3395" w:rsidP="004A3395">
            <w:pPr>
              <w:jc w:val="left"/>
            </w:pPr>
            <w:r>
              <w:t>Carolin Marl</w:t>
            </w:r>
          </w:p>
          <w:p w14:paraId="78D612CB" w14:textId="77777777" w:rsidR="004A3395" w:rsidRPr="00EB0E41" w:rsidRDefault="004A3395" w:rsidP="004A3395">
            <w:pPr>
              <w:jc w:val="left"/>
            </w:pPr>
            <w:r w:rsidRPr="00EB2CCB">
              <w:t xml:space="preserve">Wilo </w:t>
            </w:r>
            <w:r>
              <w:t>Europe</w:t>
            </w:r>
          </w:p>
          <w:p w14:paraId="479BF307" w14:textId="77777777" w:rsidR="004A3395" w:rsidRPr="00EB0E41" w:rsidRDefault="004A3395" w:rsidP="004A3395">
            <w:pPr>
              <w:jc w:val="left"/>
            </w:pPr>
            <w:r w:rsidRPr="00EB0E41">
              <w:t xml:space="preserve">T: +49 231 4102 </w:t>
            </w:r>
            <w:r>
              <w:t>6765</w:t>
            </w:r>
          </w:p>
          <w:p w14:paraId="44C721FE" w14:textId="77777777" w:rsidR="004A3395" w:rsidRPr="00353C6F" w:rsidRDefault="004A3395" w:rsidP="004A3395">
            <w:pPr>
              <w:jc w:val="left"/>
              <w:rPr>
                <w:rFonts w:eastAsiaTheme="minorEastAsia" w:cs="Segoe UI"/>
                <w:noProof/>
                <w:shd w:val="clear" w:color="auto" w:fill="FFFFFF"/>
              </w:rPr>
            </w:pPr>
            <w:r w:rsidRPr="00FB36B7">
              <w:t xml:space="preserve">M: </w:t>
            </w:r>
            <w:r w:rsidRPr="00FB36B7">
              <w:rPr>
                <w:rFonts w:eastAsiaTheme="minorEastAsia" w:cs="Segoe UI"/>
                <w:noProof/>
                <w:color w:val="323130"/>
                <w:shd w:val="clear" w:color="auto" w:fill="FFFFFF"/>
              </w:rPr>
              <w:t>+</w:t>
            </w:r>
            <w:r w:rsidRPr="00353C6F">
              <w:rPr>
                <w:rFonts w:eastAsiaTheme="minorEastAsia" w:cs="Segoe UI"/>
                <w:noProof/>
                <w:shd w:val="clear" w:color="auto" w:fill="FFFFFF"/>
              </w:rPr>
              <w:t>49 151 721 895 05</w:t>
            </w:r>
          </w:p>
          <w:p w14:paraId="691A35AF" w14:textId="24D2B4DE" w:rsidR="00F840F1" w:rsidRPr="00EB0E41" w:rsidRDefault="004A3395" w:rsidP="004A3395">
            <w:pPr>
              <w:jc w:val="left"/>
            </w:pPr>
            <w:hyperlink r:id="rId13" w:history="1">
              <w:r w:rsidRPr="00F255AA">
                <w:rPr>
                  <w:rStyle w:val="Hyperlink"/>
                </w:rPr>
                <w:t>carolin.marl@wilo.com</w:t>
              </w:r>
            </w:hyperlink>
          </w:p>
        </w:tc>
      </w:tr>
    </w:tbl>
    <w:p w14:paraId="320E3310" w14:textId="77777777" w:rsidR="00F840F1" w:rsidRPr="00201F14" w:rsidRDefault="00F840F1" w:rsidP="00F840F1">
      <w:pPr>
        <w:ind w:right="-144"/>
        <w:jc w:val="left"/>
        <w:rPr>
          <w:sz w:val="16"/>
          <w:szCs w:val="16"/>
        </w:rPr>
      </w:pPr>
    </w:p>
    <w:p w14:paraId="65C9CCB8" w14:textId="77777777" w:rsidR="00F840F1" w:rsidRPr="00F80A37" w:rsidRDefault="00F840F1" w:rsidP="00F840F1">
      <w:pPr>
        <w:jc w:val="left"/>
        <w:rPr>
          <w:rFonts w:asciiTheme="majorHAnsi" w:hAnsiTheme="majorHAnsi"/>
          <w:b/>
          <w:sz w:val="14"/>
          <w:szCs w:val="14"/>
        </w:rPr>
      </w:pPr>
      <w:r>
        <w:rPr>
          <w:rFonts w:asciiTheme="majorHAnsi" w:hAnsiTheme="majorHAnsi"/>
          <w:b/>
          <w:sz w:val="14"/>
          <w:szCs w:val="14"/>
        </w:rPr>
        <w:t>About</w:t>
      </w:r>
      <w:r w:rsidRPr="00F80A37">
        <w:rPr>
          <w:rFonts w:asciiTheme="majorHAnsi" w:hAnsiTheme="majorHAnsi"/>
          <w:b/>
          <w:sz w:val="14"/>
          <w:szCs w:val="14"/>
        </w:rPr>
        <w:t xml:space="preserve"> Wilo:</w:t>
      </w:r>
    </w:p>
    <w:p w14:paraId="09BF9BDE" w14:textId="77777777" w:rsidR="00F840F1" w:rsidRPr="00BC56CC" w:rsidRDefault="00F840F1" w:rsidP="00F840F1">
      <w:pPr>
        <w:rPr>
          <w:sz w:val="14"/>
          <w:szCs w:val="14"/>
          <w:lang w:val="en-US"/>
        </w:rPr>
      </w:pPr>
      <w:r w:rsidRPr="00BC56CC">
        <w:rPr>
          <w:sz w:val="14"/>
          <w:szCs w:val="14"/>
          <w:lang w:val="en-US"/>
        </w:rPr>
        <w:t xml:space="preserve">Wilo is a pioneer in sustainable and intelligent premium water technology, dedicated to addressing global challenges and creating impact for all. Our actions are guided by </w:t>
      </w:r>
      <w:proofErr w:type="spellStart"/>
      <w:r w:rsidRPr="00BC56CC">
        <w:rPr>
          <w:sz w:val="14"/>
          <w:szCs w:val="14"/>
          <w:lang w:val="en-US"/>
        </w:rPr>
        <w:t>Wilo’s</w:t>
      </w:r>
      <w:proofErr w:type="spellEnd"/>
      <w:r w:rsidRPr="00BC56CC">
        <w:rPr>
          <w:sz w:val="14"/>
          <w:szCs w:val="14"/>
          <w:lang w:val="en-US"/>
        </w:rPr>
        <w:t xml:space="preserve"> overarching sustainability strategy, centered on the key areas of Creating, Caring, and Connecting. More than 9,000 employees worldwide work every day to drive innovation with a clear purpose: to improve people’s quality of life. In building services, water management, and industry, we move, treat, and control the planet’s most vital </w:t>
      </w:r>
      <w:proofErr w:type="gramStart"/>
      <w:r w:rsidRPr="00BC56CC">
        <w:rPr>
          <w:sz w:val="14"/>
          <w:szCs w:val="14"/>
          <w:lang w:val="en-US"/>
        </w:rPr>
        <w:t>resource</w:t>
      </w:r>
      <w:proofErr w:type="gramEnd"/>
      <w:r w:rsidRPr="00BC56CC">
        <w:rPr>
          <w:sz w:val="14"/>
          <w:szCs w:val="14"/>
          <w:lang w:val="en-US"/>
        </w:rPr>
        <w:t>. For over 150 years, we have been thinking ahead – and today, as a leader in our sector, we are helping to shape the digital and AI era. We call this: Pioneering for You.</w:t>
      </w:r>
    </w:p>
    <w:p w14:paraId="16CB5224" w14:textId="77777777" w:rsidR="00F840F1" w:rsidRPr="00966825" w:rsidRDefault="00F840F1" w:rsidP="00F840F1">
      <w:pPr>
        <w:rPr>
          <w:rFonts w:eastAsiaTheme="minorHAnsi"/>
          <w:sz w:val="14"/>
          <w:szCs w:val="14"/>
          <w:lang w:val="en-US"/>
        </w:rPr>
      </w:pPr>
    </w:p>
    <w:p w14:paraId="111AF54A" w14:textId="77777777" w:rsidR="00F840F1" w:rsidRPr="00421B0A" w:rsidRDefault="00F840F1" w:rsidP="00F840F1">
      <w:pPr>
        <w:rPr>
          <w:rFonts w:asciiTheme="minorHAnsi" w:eastAsiaTheme="minorHAnsi" w:hAnsiTheme="minorHAnsi" w:cs="WILOPlusFM"/>
          <w:color w:val="1A1A18"/>
          <w:sz w:val="14"/>
          <w:szCs w:val="14"/>
          <w:lang w:val="en-US"/>
        </w:rPr>
      </w:pPr>
      <w:r w:rsidRPr="00966825">
        <w:rPr>
          <w:rFonts w:eastAsiaTheme="minorHAnsi"/>
          <w:sz w:val="14"/>
          <w:szCs w:val="14"/>
          <w:lang w:val="en-US"/>
        </w:rPr>
        <w:t>For more informa</w:t>
      </w:r>
      <w:r w:rsidRPr="008E7E5E">
        <w:rPr>
          <w:rFonts w:eastAsiaTheme="minorHAnsi"/>
          <w:sz w:val="14"/>
          <w:szCs w:val="14"/>
          <w:lang w:val="en-US"/>
        </w:rPr>
        <w:t>tion, visit</w:t>
      </w:r>
      <w:r w:rsidRPr="00421B0A">
        <w:rPr>
          <w:rFonts w:asciiTheme="minorHAnsi" w:eastAsiaTheme="minorHAnsi" w:hAnsiTheme="minorHAnsi" w:cs="WILOPlusFM"/>
          <w:color w:val="1A1A18"/>
          <w:sz w:val="14"/>
          <w:szCs w:val="14"/>
          <w:lang w:val="en-US"/>
        </w:rPr>
        <w:t xml:space="preserve"> </w:t>
      </w:r>
      <w:hyperlink r:id="rId14" w:history="1">
        <w:r w:rsidRPr="00421B0A">
          <w:rPr>
            <w:rStyle w:val="Hyperlink"/>
            <w:rFonts w:asciiTheme="minorHAnsi" w:eastAsiaTheme="minorHAnsi" w:hAnsiTheme="minorHAnsi" w:cs="WILOPlusFM"/>
            <w:sz w:val="14"/>
            <w:szCs w:val="14"/>
            <w:lang w:val="en-US"/>
          </w:rPr>
          <w:t>www.wilo.com</w:t>
        </w:r>
      </w:hyperlink>
      <w:r w:rsidRPr="00421B0A">
        <w:rPr>
          <w:rFonts w:asciiTheme="minorHAnsi" w:eastAsiaTheme="minorHAnsi" w:hAnsiTheme="minorHAnsi" w:cs="WILOPlusFM"/>
          <w:color w:val="1A1A18"/>
          <w:sz w:val="14"/>
          <w:szCs w:val="14"/>
          <w:lang w:val="en-US"/>
        </w:rPr>
        <w:t xml:space="preserve">. </w:t>
      </w:r>
    </w:p>
    <w:p w14:paraId="4B8399B7" w14:textId="77777777" w:rsidR="00F840F1" w:rsidRPr="00F840F1" w:rsidRDefault="00F840F1" w:rsidP="00F840F1">
      <w:pPr>
        <w:jc w:val="left"/>
        <w:rPr>
          <w:rFonts w:eastAsiaTheme="minorHAnsi"/>
          <w:lang w:val="en-US"/>
        </w:rPr>
      </w:pPr>
    </w:p>
    <w:sectPr w:rsidR="00F840F1" w:rsidRPr="00F840F1" w:rsidSect="003E20BA">
      <w:headerReference w:type="default" r:id="rId15"/>
      <w:footerReference w:type="default" r:id="rId16"/>
      <w:pgSz w:w="11906" w:h="16838" w:code="9"/>
      <w:pgMar w:top="2965" w:right="2408" w:bottom="1418" w:left="1418" w:header="851" w:footer="5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1B843D" w14:textId="77777777" w:rsidR="00D83B96" w:rsidRDefault="00D83B96" w:rsidP="00A81BAD">
      <w:pPr>
        <w:spacing w:line="240" w:lineRule="auto"/>
      </w:pPr>
      <w:r>
        <w:separator/>
      </w:r>
    </w:p>
  </w:endnote>
  <w:endnote w:type="continuationSeparator" w:id="0">
    <w:p w14:paraId="55B8F399" w14:textId="77777777" w:rsidR="00D83B96" w:rsidRDefault="00D83B96" w:rsidP="00A81B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WILOPlusFM">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4778"/>
      <w:gridCol w:w="4861"/>
    </w:tblGrid>
    <w:tr w:rsidR="00801F56" w:rsidRPr="00B33D2D" w14:paraId="3A503CDE" w14:textId="77777777" w:rsidTr="00015019">
      <w:trPr>
        <w:trHeight w:val="80"/>
      </w:trPr>
      <w:tc>
        <w:tcPr>
          <w:tcW w:w="2436" w:type="dxa"/>
        </w:tcPr>
        <w:p w14:paraId="0FBFDBFD"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WILO SE</w:t>
          </w:r>
        </w:p>
        <w:p w14:paraId="4E673DEB" w14:textId="77777777" w:rsidR="00801F56" w:rsidRPr="00B33D2D" w:rsidRDefault="00376656" w:rsidP="00B33D2D">
          <w:pPr>
            <w:tabs>
              <w:tab w:val="left" w:pos="142"/>
            </w:tabs>
            <w:spacing w:line="180" w:lineRule="atLeast"/>
            <w:rPr>
              <w:color w:val="505050" w:themeColor="accent2"/>
              <w:sz w:val="12"/>
            </w:rPr>
          </w:pPr>
          <w:r>
            <w:rPr>
              <w:color w:val="505050" w:themeColor="accent2"/>
              <w:sz w:val="12"/>
            </w:rPr>
            <w:t>Wilopark</w:t>
          </w:r>
          <w:r w:rsidR="00801F56">
            <w:rPr>
              <w:color w:val="505050" w:themeColor="accent2"/>
              <w:sz w:val="12"/>
            </w:rPr>
            <w:t> 1</w:t>
          </w:r>
        </w:p>
        <w:p w14:paraId="69BF455F"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44263 Dortmund</w:t>
          </w:r>
        </w:p>
        <w:p w14:paraId="69D54804"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Deutschland</w:t>
          </w:r>
        </w:p>
      </w:tc>
      <w:tc>
        <w:tcPr>
          <w:tcW w:w="2478" w:type="dxa"/>
        </w:tcPr>
        <w:p w14:paraId="3638C0FB" w14:textId="77777777" w:rsidR="00801F56" w:rsidRPr="00B33D2D" w:rsidRDefault="00801F56" w:rsidP="00B33D2D">
          <w:pPr>
            <w:tabs>
              <w:tab w:val="left" w:pos="142"/>
            </w:tabs>
            <w:spacing w:line="180" w:lineRule="atLeast"/>
            <w:rPr>
              <w:color w:val="505050" w:themeColor="accent2"/>
              <w:sz w:val="12"/>
            </w:rPr>
          </w:pPr>
        </w:p>
      </w:tc>
    </w:tr>
  </w:tbl>
  <w:p w14:paraId="333BE8C4" w14:textId="77777777" w:rsidR="00801F56" w:rsidRDefault="00801F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AFE96A" w14:textId="77777777" w:rsidR="00D83B96" w:rsidRDefault="00D83B96" w:rsidP="00A81BAD">
      <w:pPr>
        <w:spacing w:line="240" w:lineRule="auto"/>
      </w:pPr>
      <w:r>
        <w:separator/>
      </w:r>
    </w:p>
  </w:footnote>
  <w:footnote w:type="continuationSeparator" w:id="0">
    <w:p w14:paraId="365C131A" w14:textId="77777777" w:rsidR="00D83B96" w:rsidRDefault="00D83B96" w:rsidP="00A81B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DBB8C4" w14:textId="707269F6" w:rsidR="00801F56" w:rsidRDefault="00801F56" w:rsidP="00725BE1">
    <w:pPr>
      <w:pStyle w:val="Kopfzeile"/>
      <w:rPr>
        <w:b/>
        <w:color w:val="008A69"/>
        <w:sz w:val="32"/>
      </w:rPr>
    </w:pPr>
  </w:p>
  <w:p w14:paraId="354BE86F" w14:textId="77777777" w:rsidR="00801F56" w:rsidRDefault="00801F56" w:rsidP="00725BE1">
    <w:pPr>
      <w:pStyle w:val="Kopfzeile"/>
      <w:rPr>
        <w:b/>
        <w:color w:val="008A69"/>
        <w:sz w:val="32"/>
      </w:rPr>
    </w:pPr>
  </w:p>
  <w:p w14:paraId="3C20AAC3" w14:textId="77777777" w:rsidR="00801F56" w:rsidRDefault="00801F56" w:rsidP="00725BE1">
    <w:pPr>
      <w:pStyle w:val="Kopfzeile"/>
      <w:rPr>
        <w:b/>
        <w:color w:val="008A69"/>
        <w:sz w:val="32"/>
      </w:rPr>
    </w:pPr>
  </w:p>
  <w:p w14:paraId="4C43DCC5" w14:textId="77777777" w:rsidR="00801F56" w:rsidRPr="00B76779" w:rsidRDefault="00801F56" w:rsidP="00725BE1">
    <w:pPr>
      <w:pStyle w:val="Kopfzeile"/>
      <w:rPr>
        <w:b/>
        <w:color w:val="008A69"/>
        <w:sz w:val="32"/>
      </w:rPr>
    </w:pPr>
    <w:r w:rsidRPr="005265E6">
      <w:rPr>
        <w:b/>
        <w:color w:val="009C82" w:themeColor="accent1"/>
        <w:sz w:val="32"/>
      </w:rPr>
      <w:t>Presseinformation</w:t>
    </w:r>
  </w:p>
  <w:p w14:paraId="62795AEA" w14:textId="77777777" w:rsidR="00801F56" w:rsidRDefault="00801F56" w:rsidP="00DA28B7">
    <w:pPr>
      <w:pStyle w:val="Kopfzeile"/>
    </w:pPr>
    <w:r>
      <w:rPr>
        <w:noProof/>
        <w:lang w:bidi="ar-SA"/>
      </w:rPr>
      <w:drawing>
        <wp:anchor distT="0" distB="0" distL="114300" distR="114300" simplePos="0" relativeHeight="251658240" behindDoc="1" locked="1" layoutInCell="1" allowOverlap="1" wp14:anchorId="104E736E" wp14:editId="2CAF0FB0">
          <wp:simplePos x="0" y="0"/>
          <wp:positionH relativeFrom="page">
            <wp:posOffset>0</wp:posOffset>
          </wp:positionH>
          <wp:positionV relativeFrom="page">
            <wp:posOffset>0</wp:posOffset>
          </wp:positionV>
          <wp:extent cx="7560000" cy="1080000"/>
          <wp:effectExtent l="0" t="0" r="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SD:Users:BenDo:Desktop:Drehscheibe:2012-11-25_WILO:Grafiken Word:Word_Logo_3c.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8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517D4"/>
    <w:multiLevelType w:val="hybridMultilevel"/>
    <w:tmpl w:val="99689AE2"/>
    <w:lvl w:ilvl="0" w:tplc="9E2CA6C6">
      <w:start w:val="7"/>
      <w:numFmt w:val="bullet"/>
      <w:lvlText w:val="-"/>
      <w:lvlJc w:val="left"/>
      <w:pPr>
        <w:ind w:left="720" w:hanging="360"/>
      </w:pPr>
      <w:rPr>
        <w:rFonts w:ascii="Verdana" w:eastAsia="Calibri"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45C5C09"/>
    <w:multiLevelType w:val="hybridMultilevel"/>
    <w:tmpl w:val="DA603948"/>
    <w:lvl w:ilvl="0" w:tplc="085615BA">
      <w:numFmt w:val="bullet"/>
      <w:lvlText w:val="-"/>
      <w:lvlJc w:val="left"/>
      <w:pPr>
        <w:ind w:left="720" w:hanging="360"/>
      </w:pPr>
      <w:rPr>
        <w:rFonts w:ascii="Calibri" w:eastAsia="DengXian"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047531E3"/>
    <w:multiLevelType w:val="multilevel"/>
    <w:tmpl w:val="12F0DD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02A3BEC"/>
    <w:multiLevelType w:val="hybridMultilevel"/>
    <w:tmpl w:val="1722EC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6196E9E"/>
    <w:multiLevelType w:val="hybridMultilevel"/>
    <w:tmpl w:val="01D228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BA005DC"/>
    <w:multiLevelType w:val="hybridMultilevel"/>
    <w:tmpl w:val="683E967E"/>
    <w:lvl w:ilvl="0" w:tplc="CD34D808">
      <w:start w:val="1"/>
      <w:numFmt w:val="bullet"/>
      <w:pStyle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3B9381D"/>
    <w:multiLevelType w:val="hybridMultilevel"/>
    <w:tmpl w:val="D76E4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A941008"/>
    <w:multiLevelType w:val="multilevel"/>
    <w:tmpl w:val="87D0C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3776B7A"/>
    <w:multiLevelType w:val="multilevel"/>
    <w:tmpl w:val="DDE2B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DEE7461"/>
    <w:multiLevelType w:val="hybridMultilevel"/>
    <w:tmpl w:val="FACC3152"/>
    <w:lvl w:ilvl="0" w:tplc="3DC871DC">
      <w:numFmt w:val="bullet"/>
      <w:lvlText w:val="-"/>
      <w:lvlJc w:val="left"/>
      <w:pPr>
        <w:ind w:left="720" w:hanging="360"/>
      </w:pPr>
      <w:rPr>
        <w:rFonts w:ascii="Verdana" w:eastAsiaTheme="minorHAnsi" w:hAnsi="Verdana" w:cstheme="minorBidi" w:hint="default"/>
      </w:rPr>
    </w:lvl>
    <w:lvl w:ilvl="1" w:tplc="93B40546">
      <w:start w:val="1"/>
      <w:numFmt w:val="decimal"/>
      <w:lvlText w:val="%2."/>
      <w:lvlJc w:val="left"/>
      <w:pPr>
        <w:ind w:left="1440" w:hanging="360"/>
      </w:pPr>
      <w:rPr>
        <w:rFonts w:ascii="Verdana" w:eastAsiaTheme="minorHAnsi" w:hAnsi="Verdana" w:cstheme="minorBidi"/>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E92794B"/>
    <w:multiLevelType w:val="multilevel"/>
    <w:tmpl w:val="F7EEE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3AA62AE"/>
    <w:multiLevelType w:val="multilevel"/>
    <w:tmpl w:val="FD88F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98A3D21"/>
    <w:multiLevelType w:val="hybridMultilevel"/>
    <w:tmpl w:val="6C50BC6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3" w15:restartNumberingAfterBreak="0">
    <w:nsid w:val="7F4C498B"/>
    <w:multiLevelType w:val="multilevel"/>
    <w:tmpl w:val="5704B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43519013">
    <w:abstractNumId w:val="5"/>
  </w:num>
  <w:num w:numId="2" w16cid:durableId="2086144312">
    <w:abstractNumId w:val="6"/>
  </w:num>
  <w:num w:numId="3" w16cid:durableId="1890342778">
    <w:abstractNumId w:val="0"/>
  </w:num>
  <w:num w:numId="4" w16cid:durableId="531958020">
    <w:abstractNumId w:val="3"/>
  </w:num>
  <w:num w:numId="5" w16cid:durableId="1887139201">
    <w:abstractNumId w:val="9"/>
  </w:num>
  <w:num w:numId="6" w16cid:durableId="149448042">
    <w:abstractNumId w:val="10"/>
  </w:num>
  <w:num w:numId="7" w16cid:durableId="1801724329">
    <w:abstractNumId w:val="11"/>
  </w:num>
  <w:num w:numId="8" w16cid:durableId="1372413779">
    <w:abstractNumId w:val="1"/>
  </w:num>
  <w:num w:numId="9" w16cid:durableId="1603683778">
    <w:abstractNumId w:val="2"/>
  </w:num>
  <w:num w:numId="10" w16cid:durableId="1304625842">
    <w:abstractNumId w:val="4"/>
  </w:num>
  <w:num w:numId="11" w16cid:durableId="1328053105">
    <w:abstractNumId w:val="8"/>
  </w:num>
  <w:num w:numId="12" w16cid:durableId="41559443">
    <w:abstractNumId w:val="13"/>
  </w:num>
  <w:num w:numId="13" w16cid:durableId="265163886">
    <w:abstractNumId w:val="7"/>
  </w:num>
  <w:num w:numId="14" w16cid:durableId="94870059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WILO LOGO_HOCH_3C"/>
  </w:docVars>
  <w:rsids>
    <w:rsidRoot w:val="00B33D2D"/>
    <w:rsid w:val="00002E5A"/>
    <w:rsid w:val="000068D4"/>
    <w:rsid w:val="000123F4"/>
    <w:rsid w:val="00015019"/>
    <w:rsid w:val="0001720A"/>
    <w:rsid w:val="000177AD"/>
    <w:rsid w:val="00017C28"/>
    <w:rsid w:val="0002254B"/>
    <w:rsid w:val="00024127"/>
    <w:rsid w:val="00025D23"/>
    <w:rsid w:val="00040C8C"/>
    <w:rsid w:val="00041B6C"/>
    <w:rsid w:val="00046472"/>
    <w:rsid w:val="00051EB1"/>
    <w:rsid w:val="00053CC3"/>
    <w:rsid w:val="0006114B"/>
    <w:rsid w:val="00077ED0"/>
    <w:rsid w:val="00096D09"/>
    <w:rsid w:val="000A62FE"/>
    <w:rsid w:val="000B23C0"/>
    <w:rsid w:val="000B4062"/>
    <w:rsid w:val="000B5BF3"/>
    <w:rsid w:val="000B742A"/>
    <w:rsid w:val="000B74E5"/>
    <w:rsid w:val="000B7F68"/>
    <w:rsid w:val="000C3E61"/>
    <w:rsid w:val="000C5118"/>
    <w:rsid w:val="000C6305"/>
    <w:rsid w:val="000C67DC"/>
    <w:rsid w:val="000D0A6A"/>
    <w:rsid w:val="000D220F"/>
    <w:rsid w:val="000D3A20"/>
    <w:rsid w:val="000D519D"/>
    <w:rsid w:val="000D6FDE"/>
    <w:rsid w:val="000E0105"/>
    <w:rsid w:val="000E7091"/>
    <w:rsid w:val="000F0E62"/>
    <w:rsid w:val="000F1143"/>
    <w:rsid w:val="000F2398"/>
    <w:rsid w:val="000F41AE"/>
    <w:rsid w:val="000F4857"/>
    <w:rsid w:val="000F4922"/>
    <w:rsid w:val="000F7170"/>
    <w:rsid w:val="001000E5"/>
    <w:rsid w:val="00102804"/>
    <w:rsid w:val="00106261"/>
    <w:rsid w:val="00112480"/>
    <w:rsid w:val="0011370E"/>
    <w:rsid w:val="001242FF"/>
    <w:rsid w:val="001272F0"/>
    <w:rsid w:val="00127EA2"/>
    <w:rsid w:val="00133B82"/>
    <w:rsid w:val="00143622"/>
    <w:rsid w:val="0014363E"/>
    <w:rsid w:val="001473CB"/>
    <w:rsid w:val="00147E86"/>
    <w:rsid w:val="0015646E"/>
    <w:rsid w:val="001629BD"/>
    <w:rsid w:val="00162A25"/>
    <w:rsid w:val="00162C7D"/>
    <w:rsid w:val="00163221"/>
    <w:rsid w:val="001657DD"/>
    <w:rsid w:val="001671E4"/>
    <w:rsid w:val="00172A94"/>
    <w:rsid w:val="00175B40"/>
    <w:rsid w:val="00176A30"/>
    <w:rsid w:val="001779D0"/>
    <w:rsid w:val="0018077B"/>
    <w:rsid w:val="00184B75"/>
    <w:rsid w:val="00190791"/>
    <w:rsid w:val="00190FA7"/>
    <w:rsid w:val="001A14DF"/>
    <w:rsid w:val="001A2D56"/>
    <w:rsid w:val="001A5118"/>
    <w:rsid w:val="001A6B28"/>
    <w:rsid w:val="001B3D2C"/>
    <w:rsid w:val="001C31E2"/>
    <w:rsid w:val="001C6241"/>
    <w:rsid w:val="001D0892"/>
    <w:rsid w:val="001D16A0"/>
    <w:rsid w:val="001E0596"/>
    <w:rsid w:val="001E146C"/>
    <w:rsid w:val="001E4D6A"/>
    <w:rsid w:val="001E5266"/>
    <w:rsid w:val="001E54D7"/>
    <w:rsid w:val="001E5AD5"/>
    <w:rsid w:val="001E79BF"/>
    <w:rsid w:val="001F3660"/>
    <w:rsid w:val="001F4FA0"/>
    <w:rsid w:val="001F5188"/>
    <w:rsid w:val="001F5F4F"/>
    <w:rsid w:val="00202FA0"/>
    <w:rsid w:val="00210B5B"/>
    <w:rsid w:val="00215C1E"/>
    <w:rsid w:val="002165F4"/>
    <w:rsid w:val="00216912"/>
    <w:rsid w:val="002213A7"/>
    <w:rsid w:val="00223CAA"/>
    <w:rsid w:val="00223E91"/>
    <w:rsid w:val="0022443F"/>
    <w:rsid w:val="00224E70"/>
    <w:rsid w:val="00225077"/>
    <w:rsid w:val="0023151F"/>
    <w:rsid w:val="002322D0"/>
    <w:rsid w:val="00232530"/>
    <w:rsid w:val="002334F8"/>
    <w:rsid w:val="002338BC"/>
    <w:rsid w:val="0023786C"/>
    <w:rsid w:val="00240BD4"/>
    <w:rsid w:val="00244502"/>
    <w:rsid w:val="00246CC1"/>
    <w:rsid w:val="0025040C"/>
    <w:rsid w:val="0025404B"/>
    <w:rsid w:val="00254E3D"/>
    <w:rsid w:val="00261CDB"/>
    <w:rsid w:val="002662A3"/>
    <w:rsid w:val="002723DF"/>
    <w:rsid w:val="002728C5"/>
    <w:rsid w:val="00273069"/>
    <w:rsid w:val="002738E4"/>
    <w:rsid w:val="002763F2"/>
    <w:rsid w:val="00276C67"/>
    <w:rsid w:val="00277A5B"/>
    <w:rsid w:val="00282C78"/>
    <w:rsid w:val="00283781"/>
    <w:rsid w:val="0029189A"/>
    <w:rsid w:val="00293517"/>
    <w:rsid w:val="002944AD"/>
    <w:rsid w:val="0029619F"/>
    <w:rsid w:val="00296819"/>
    <w:rsid w:val="00296B72"/>
    <w:rsid w:val="002973CD"/>
    <w:rsid w:val="002A1E43"/>
    <w:rsid w:val="002A3BB1"/>
    <w:rsid w:val="002A469D"/>
    <w:rsid w:val="002B6903"/>
    <w:rsid w:val="002C2207"/>
    <w:rsid w:val="002C4038"/>
    <w:rsid w:val="002D0157"/>
    <w:rsid w:val="002D2597"/>
    <w:rsid w:val="002D75CA"/>
    <w:rsid w:val="002E36DF"/>
    <w:rsid w:val="002E538F"/>
    <w:rsid w:val="002F17E9"/>
    <w:rsid w:val="002F21D9"/>
    <w:rsid w:val="002F462F"/>
    <w:rsid w:val="002F561C"/>
    <w:rsid w:val="002F6D42"/>
    <w:rsid w:val="003000E6"/>
    <w:rsid w:val="003014CF"/>
    <w:rsid w:val="00301877"/>
    <w:rsid w:val="00307242"/>
    <w:rsid w:val="00307DE1"/>
    <w:rsid w:val="00310E3A"/>
    <w:rsid w:val="0031629E"/>
    <w:rsid w:val="0032150C"/>
    <w:rsid w:val="0033429B"/>
    <w:rsid w:val="00335D74"/>
    <w:rsid w:val="003369A5"/>
    <w:rsid w:val="00340743"/>
    <w:rsid w:val="00340C7F"/>
    <w:rsid w:val="00344A6A"/>
    <w:rsid w:val="00345294"/>
    <w:rsid w:val="00345AEA"/>
    <w:rsid w:val="00345FE9"/>
    <w:rsid w:val="003533D5"/>
    <w:rsid w:val="00354457"/>
    <w:rsid w:val="003570A2"/>
    <w:rsid w:val="00360BB6"/>
    <w:rsid w:val="00367E04"/>
    <w:rsid w:val="00375F26"/>
    <w:rsid w:val="00376656"/>
    <w:rsid w:val="0038127F"/>
    <w:rsid w:val="003872B1"/>
    <w:rsid w:val="003967A9"/>
    <w:rsid w:val="003A072C"/>
    <w:rsid w:val="003A2DE7"/>
    <w:rsid w:val="003A4E49"/>
    <w:rsid w:val="003A566C"/>
    <w:rsid w:val="003A63C1"/>
    <w:rsid w:val="003A73E3"/>
    <w:rsid w:val="003A7E3D"/>
    <w:rsid w:val="003B3206"/>
    <w:rsid w:val="003C1BED"/>
    <w:rsid w:val="003C4574"/>
    <w:rsid w:val="003C4C82"/>
    <w:rsid w:val="003D039F"/>
    <w:rsid w:val="003D2DD0"/>
    <w:rsid w:val="003D3EB3"/>
    <w:rsid w:val="003D4440"/>
    <w:rsid w:val="003E20BA"/>
    <w:rsid w:val="003E3B6C"/>
    <w:rsid w:val="003E3D56"/>
    <w:rsid w:val="003E701B"/>
    <w:rsid w:val="0040057C"/>
    <w:rsid w:val="00401D80"/>
    <w:rsid w:val="00401E90"/>
    <w:rsid w:val="00407382"/>
    <w:rsid w:val="004107F5"/>
    <w:rsid w:val="00412DD2"/>
    <w:rsid w:val="0041307D"/>
    <w:rsid w:val="00413C96"/>
    <w:rsid w:val="004167D8"/>
    <w:rsid w:val="00420585"/>
    <w:rsid w:val="004247C3"/>
    <w:rsid w:val="004255D5"/>
    <w:rsid w:val="00431693"/>
    <w:rsid w:val="00432099"/>
    <w:rsid w:val="00436168"/>
    <w:rsid w:val="00440697"/>
    <w:rsid w:val="00441D95"/>
    <w:rsid w:val="00442654"/>
    <w:rsid w:val="0044462D"/>
    <w:rsid w:val="004464A8"/>
    <w:rsid w:val="004471A3"/>
    <w:rsid w:val="0044783F"/>
    <w:rsid w:val="00447D58"/>
    <w:rsid w:val="00452338"/>
    <w:rsid w:val="004524E4"/>
    <w:rsid w:val="0045777A"/>
    <w:rsid w:val="004578C4"/>
    <w:rsid w:val="00462C02"/>
    <w:rsid w:val="00475BFE"/>
    <w:rsid w:val="004807F1"/>
    <w:rsid w:val="0048658A"/>
    <w:rsid w:val="00486B6A"/>
    <w:rsid w:val="00487799"/>
    <w:rsid w:val="00487D4D"/>
    <w:rsid w:val="0049249A"/>
    <w:rsid w:val="00493F19"/>
    <w:rsid w:val="00494EEA"/>
    <w:rsid w:val="00497FAB"/>
    <w:rsid w:val="004A1644"/>
    <w:rsid w:val="004A2FD9"/>
    <w:rsid w:val="004A3395"/>
    <w:rsid w:val="004A6260"/>
    <w:rsid w:val="004B737F"/>
    <w:rsid w:val="004C0E17"/>
    <w:rsid w:val="004C20E0"/>
    <w:rsid w:val="004C495E"/>
    <w:rsid w:val="004C6097"/>
    <w:rsid w:val="004C7638"/>
    <w:rsid w:val="004D0F15"/>
    <w:rsid w:val="004D427F"/>
    <w:rsid w:val="004D626A"/>
    <w:rsid w:val="004E697C"/>
    <w:rsid w:val="004E6B2C"/>
    <w:rsid w:val="004F6D3B"/>
    <w:rsid w:val="004F7A3A"/>
    <w:rsid w:val="00500DD4"/>
    <w:rsid w:val="00501FFF"/>
    <w:rsid w:val="00502BEA"/>
    <w:rsid w:val="00503494"/>
    <w:rsid w:val="0050606D"/>
    <w:rsid w:val="00506A95"/>
    <w:rsid w:val="005071AA"/>
    <w:rsid w:val="0051026F"/>
    <w:rsid w:val="00513B62"/>
    <w:rsid w:val="00513E27"/>
    <w:rsid w:val="005158AC"/>
    <w:rsid w:val="00520A92"/>
    <w:rsid w:val="005241AA"/>
    <w:rsid w:val="005242E9"/>
    <w:rsid w:val="0052589A"/>
    <w:rsid w:val="00525BE7"/>
    <w:rsid w:val="005265E6"/>
    <w:rsid w:val="00527372"/>
    <w:rsid w:val="0055330B"/>
    <w:rsid w:val="005550E5"/>
    <w:rsid w:val="005564F1"/>
    <w:rsid w:val="00560B42"/>
    <w:rsid w:val="00561060"/>
    <w:rsid w:val="005642C9"/>
    <w:rsid w:val="00580F5D"/>
    <w:rsid w:val="0058178B"/>
    <w:rsid w:val="005846D1"/>
    <w:rsid w:val="0058544E"/>
    <w:rsid w:val="0058637F"/>
    <w:rsid w:val="00592743"/>
    <w:rsid w:val="00596F0E"/>
    <w:rsid w:val="0059780B"/>
    <w:rsid w:val="005A1C8F"/>
    <w:rsid w:val="005B06E7"/>
    <w:rsid w:val="005B1241"/>
    <w:rsid w:val="005B2D45"/>
    <w:rsid w:val="005B3FB4"/>
    <w:rsid w:val="005B49C1"/>
    <w:rsid w:val="005B4A2B"/>
    <w:rsid w:val="005B6E01"/>
    <w:rsid w:val="005C2D26"/>
    <w:rsid w:val="005C7485"/>
    <w:rsid w:val="005D0021"/>
    <w:rsid w:val="005D31F7"/>
    <w:rsid w:val="005D7A4E"/>
    <w:rsid w:val="005E0B01"/>
    <w:rsid w:val="005E0F95"/>
    <w:rsid w:val="005E6049"/>
    <w:rsid w:val="005E7810"/>
    <w:rsid w:val="005F0DEF"/>
    <w:rsid w:val="005F27FD"/>
    <w:rsid w:val="005F7CE1"/>
    <w:rsid w:val="00606046"/>
    <w:rsid w:val="00611B3D"/>
    <w:rsid w:val="0061216B"/>
    <w:rsid w:val="00612464"/>
    <w:rsid w:val="00616DFE"/>
    <w:rsid w:val="00617CCC"/>
    <w:rsid w:val="006279E4"/>
    <w:rsid w:val="00631C3C"/>
    <w:rsid w:val="00633EA7"/>
    <w:rsid w:val="00635E21"/>
    <w:rsid w:val="00636938"/>
    <w:rsid w:val="006413A2"/>
    <w:rsid w:val="006514A5"/>
    <w:rsid w:val="00657049"/>
    <w:rsid w:val="00662F2C"/>
    <w:rsid w:val="0066340A"/>
    <w:rsid w:val="00671791"/>
    <w:rsid w:val="00683238"/>
    <w:rsid w:val="00683FEA"/>
    <w:rsid w:val="006846E2"/>
    <w:rsid w:val="0068747E"/>
    <w:rsid w:val="00690D59"/>
    <w:rsid w:val="006924A4"/>
    <w:rsid w:val="0069576E"/>
    <w:rsid w:val="00695D62"/>
    <w:rsid w:val="00697AAF"/>
    <w:rsid w:val="006A501E"/>
    <w:rsid w:val="006A741C"/>
    <w:rsid w:val="006C0B00"/>
    <w:rsid w:val="006C215A"/>
    <w:rsid w:val="006C7045"/>
    <w:rsid w:val="006C75AE"/>
    <w:rsid w:val="006D0267"/>
    <w:rsid w:val="006D0980"/>
    <w:rsid w:val="006D28B1"/>
    <w:rsid w:val="006E0F6F"/>
    <w:rsid w:val="006E3131"/>
    <w:rsid w:val="006E3402"/>
    <w:rsid w:val="006E42D7"/>
    <w:rsid w:val="006E48CA"/>
    <w:rsid w:val="006F33BA"/>
    <w:rsid w:val="006F386D"/>
    <w:rsid w:val="006F71F3"/>
    <w:rsid w:val="007018A1"/>
    <w:rsid w:val="0070338D"/>
    <w:rsid w:val="00705A56"/>
    <w:rsid w:val="00707012"/>
    <w:rsid w:val="00707B34"/>
    <w:rsid w:val="0071248D"/>
    <w:rsid w:val="007139A8"/>
    <w:rsid w:val="00715366"/>
    <w:rsid w:val="00725BE1"/>
    <w:rsid w:val="00731296"/>
    <w:rsid w:val="007359E2"/>
    <w:rsid w:val="007446A9"/>
    <w:rsid w:val="007476B2"/>
    <w:rsid w:val="0075037C"/>
    <w:rsid w:val="0075094A"/>
    <w:rsid w:val="00752441"/>
    <w:rsid w:val="0075259C"/>
    <w:rsid w:val="00753B4A"/>
    <w:rsid w:val="00753F8B"/>
    <w:rsid w:val="00756659"/>
    <w:rsid w:val="00760002"/>
    <w:rsid w:val="00760426"/>
    <w:rsid w:val="00763CB8"/>
    <w:rsid w:val="00763D53"/>
    <w:rsid w:val="007647B9"/>
    <w:rsid w:val="00766195"/>
    <w:rsid w:val="00767190"/>
    <w:rsid w:val="0076768D"/>
    <w:rsid w:val="00784716"/>
    <w:rsid w:val="00785B94"/>
    <w:rsid w:val="00791BC5"/>
    <w:rsid w:val="00793C63"/>
    <w:rsid w:val="00793CCA"/>
    <w:rsid w:val="00796046"/>
    <w:rsid w:val="007A16A3"/>
    <w:rsid w:val="007A1F9C"/>
    <w:rsid w:val="007A5E2C"/>
    <w:rsid w:val="007B1E8E"/>
    <w:rsid w:val="007B3A48"/>
    <w:rsid w:val="007B4037"/>
    <w:rsid w:val="007B7250"/>
    <w:rsid w:val="007C0A9D"/>
    <w:rsid w:val="007C0C72"/>
    <w:rsid w:val="007C1B74"/>
    <w:rsid w:val="007C2775"/>
    <w:rsid w:val="007C37FA"/>
    <w:rsid w:val="007C3C5E"/>
    <w:rsid w:val="007C3F65"/>
    <w:rsid w:val="007D1473"/>
    <w:rsid w:val="007D32E1"/>
    <w:rsid w:val="007D3A0C"/>
    <w:rsid w:val="007D6F70"/>
    <w:rsid w:val="007E5921"/>
    <w:rsid w:val="007E6233"/>
    <w:rsid w:val="007E726F"/>
    <w:rsid w:val="007E776C"/>
    <w:rsid w:val="007F1E9C"/>
    <w:rsid w:val="007F2C20"/>
    <w:rsid w:val="007F4E4F"/>
    <w:rsid w:val="007F537F"/>
    <w:rsid w:val="00801C48"/>
    <w:rsid w:val="00801F56"/>
    <w:rsid w:val="00802B9F"/>
    <w:rsid w:val="00805457"/>
    <w:rsid w:val="00806289"/>
    <w:rsid w:val="0081180F"/>
    <w:rsid w:val="00813F19"/>
    <w:rsid w:val="00815BFF"/>
    <w:rsid w:val="00822977"/>
    <w:rsid w:val="00822D4D"/>
    <w:rsid w:val="00830CF0"/>
    <w:rsid w:val="00830F5E"/>
    <w:rsid w:val="00831BD1"/>
    <w:rsid w:val="00832F6C"/>
    <w:rsid w:val="00833F6A"/>
    <w:rsid w:val="00835393"/>
    <w:rsid w:val="0083540B"/>
    <w:rsid w:val="00837685"/>
    <w:rsid w:val="00842A1A"/>
    <w:rsid w:val="008443D0"/>
    <w:rsid w:val="00846946"/>
    <w:rsid w:val="00847293"/>
    <w:rsid w:val="0084730A"/>
    <w:rsid w:val="00847D4D"/>
    <w:rsid w:val="008603A3"/>
    <w:rsid w:val="00873344"/>
    <w:rsid w:val="00880CDB"/>
    <w:rsid w:val="008839E9"/>
    <w:rsid w:val="008840AA"/>
    <w:rsid w:val="0088412C"/>
    <w:rsid w:val="00886D2C"/>
    <w:rsid w:val="00893D3F"/>
    <w:rsid w:val="008B04BA"/>
    <w:rsid w:val="008B1401"/>
    <w:rsid w:val="008B315E"/>
    <w:rsid w:val="008B50B1"/>
    <w:rsid w:val="008B558C"/>
    <w:rsid w:val="008B60CF"/>
    <w:rsid w:val="008B63BB"/>
    <w:rsid w:val="008B7116"/>
    <w:rsid w:val="008C59C2"/>
    <w:rsid w:val="008C6404"/>
    <w:rsid w:val="008D33B2"/>
    <w:rsid w:val="008D3BC2"/>
    <w:rsid w:val="008D42D6"/>
    <w:rsid w:val="008D769B"/>
    <w:rsid w:val="008E0FD8"/>
    <w:rsid w:val="008E219A"/>
    <w:rsid w:val="008E36D6"/>
    <w:rsid w:val="008F0459"/>
    <w:rsid w:val="008F0B62"/>
    <w:rsid w:val="008F6A7C"/>
    <w:rsid w:val="00900D28"/>
    <w:rsid w:val="00911A4A"/>
    <w:rsid w:val="009161BE"/>
    <w:rsid w:val="00920D1D"/>
    <w:rsid w:val="009217A1"/>
    <w:rsid w:val="009238C1"/>
    <w:rsid w:val="00923DA5"/>
    <w:rsid w:val="009277EE"/>
    <w:rsid w:val="00927B40"/>
    <w:rsid w:val="00930B7E"/>
    <w:rsid w:val="00944223"/>
    <w:rsid w:val="00945B9F"/>
    <w:rsid w:val="0094781E"/>
    <w:rsid w:val="0095318D"/>
    <w:rsid w:val="00955607"/>
    <w:rsid w:val="00955B7E"/>
    <w:rsid w:val="00964941"/>
    <w:rsid w:val="00967E79"/>
    <w:rsid w:val="009702AA"/>
    <w:rsid w:val="00973FCF"/>
    <w:rsid w:val="00993F85"/>
    <w:rsid w:val="00994A42"/>
    <w:rsid w:val="009959FC"/>
    <w:rsid w:val="00997B75"/>
    <w:rsid w:val="00997CED"/>
    <w:rsid w:val="009A0648"/>
    <w:rsid w:val="009A09A0"/>
    <w:rsid w:val="009A1DB0"/>
    <w:rsid w:val="009A25DA"/>
    <w:rsid w:val="009A306B"/>
    <w:rsid w:val="009A3855"/>
    <w:rsid w:val="009A58D2"/>
    <w:rsid w:val="009B31EE"/>
    <w:rsid w:val="009B43BD"/>
    <w:rsid w:val="009C0C59"/>
    <w:rsid w:val="009C39EA"/>
    <w:rsid w:val="009C3B6E"/>
    <w:rsid w:val="009C44A7"/>
    <w:rsid w:val="009C4CBE"/>
    <w:rsid w:val="009D0420"/>
    <w:rsid w:val="009D78C3"/>
    <w:rsid w:val="009E432A"/>
    <w:rsid w:val="009F4936"/>
    <w:rsid w:val="009F6E4F"/>
    <w:rsid w:val="00A02C43"/>
    <w:rsid w:val="00A03CD2"/>
    <w:rsid w:val="00A04366"/>
    <w:rsid w:val="00A118D5"/>
    <w:rsid w:val="00A1382A"/>
    <w:rsid w:val="00A163DE"/>
    <w:rsid w:val="00A213A5"/>
    <w:rsid w:val="00A2490A"/>
    <w:rsid w:val="00A27D59"/>
    <w:rsid w:val="00A30D30"/>
    <w:rsid w:val="00A3130F"/>
    <w:rsid w:val="00A35A82"/>
    <w:rsid w:val="00A4207B"/>
    <w:rsid w:val="00A43F5D"/>
    <w:rsid w:val="00A464F0"/>
    <w:rsid w:val="00A57333"/>
    <w:rsid w:val="00A60728"/>
    <w:rsid w:val="00A66CEF"/>
    <w:rsid w:val="00A7065A"/>
    <w:rsid w:val="00A76814"/>
    <w:rsid w:val="00A81BAD"/>
    <w:rsid w:val="00A8556B"/>
    <w:rsid w:val="00A8693D"/>
    <w:rsid w:val="00A86E7A"/>
    <w:rsid w:val="00A87536"/>
    <w:rsid w:val="00A90F7C"/>
    <w:rsid w:val="00A92B0A"/>
    <w:rsid w:val="00A93ACE"/>
    <w:rsid w:val="00A968DF"/>
    <w:rsid w:val="00AA0D0E"/>
    <w:rsid w:val="00AA3DD9"/>
    <w:rsid w:val="00AA46FF"/>
    <w:rsid w:val="00AA77E0"/>
    <w:rsid w:val="00AB5049"/>
    <w:rsid w:val="00AC3CFF"/>
    <w:rsid w:val="00AC478B"/>
    <w:rsid w:val="00AC4F7E"/>
    <w:rsid w:val="00AC667D"/>
    <w:rsid w:val="00AD4399"/>
    <w:rsid w:val="00AD5E24"/>
    <w:rsid w:val="00AD6C82"/>
    <w:rsid w:val="00AE205B"/>
    <w:rsid w:val="00AE20A7"/>
    <w:rsid w:val="00AE67EC"/>
    <w:rsid w:val="00AF071F"/>
    <w:rsid w:val="00AF1CC6"/>
    <w:rsid w:val="00AF4E1B"/>
    <w:rsid w:val="00AF6A3C"/>
    <w:rsid w:val="00B02A5A"/>
    <w:rsid w:val="00B06DB8"/>
    <w:rsid w:val="00B114CB"/>
    <w:rsid w:val="00B17C90"/>
    <w:rsid w:val="00B17E04"/>
    <w:rsid w:val="00B22893"/>
    <w:rsid w:val="00B22B54"/>
    <w:rsid w:val="00B2592F"/>
    <w:rsid w:val="00B33D2D"/>
    <w:rsid w:val="00B35E79"/>
    <w:rsid w:val="00B366DE"/>
    <w:rsid w:val="00B37471"/>
    <w:rsid w:val="00B5762A"/>
    <w:rsid w:val="00B57A9B"/>
    <w:rsid w:val="00B62CC3"/>
    <w:rsid w:val="00B65143"/>
    <w:rsid w:val="00B7007D"/>
    <w:rsid w:val="00B77D1B"/>
    <w:rsid w:val="00B80C60"/>
    <w:rsid w:val="00B908E3"/>
    <w:rsid w:val="00B90975"/>
    <w:rsid w:val="00B93544"/>
    <w:rsid w:val="00B937AA"/>
    <w:rsid w:val="00B954D5"/>
    <w:rsid w:val="00B95AAB"/>
    <w:rsid w:val="00BA0716"/>
    <w:rsid w:val="00BA0766"/>
    <w:rsid w:val="00BA419D"/>
    <w:rsid w:val="00BA55B2"/>
    <w:rsid w:val="00BA5B9B"/>
    <w:rsid w:val="00BA606F"/>
    <w:rsid w:val="00BA7B72"/>
    <w:rsid w:val="00BB15B0"/>
    <w:rsid w:val="00BB1C37"/>
    <w:rsid w:val="00BB3A73"/>
    <w:rsid w:val="00BB643D"/>
    <w:rsid w:val="00BC0419"/>
    <w:rsid w:val="00BC5441"/>
    <w:rsid w:val="00BD0479"/>
    <w:rsid w:val="00BD155C"/>
    <w:rsid w:val="00BD420B"/>
    <w:rsid w:val="00BD53AD"/>
    <w:rsid w:val="00BD5C27"/>
    <w:rsid w:val="00BD61D5"/>
    <w:rsid w:val="00BD6D30"/>
    <w:rsid w:val="00BD7ECE"/>
    <w:rsid w:val="00BE06A7"/>
    <w:rsid w:val="00BE5AA9"/>
    <w:rsid w:val="00BE6CE1"/>
    <w:rsid w:val="00BE7799"/>
    <w:rsid w:val="00BF3074"/>
    <w:rsid w:val="00BF427D"/>
    <w:rsid w:val="00C0217B"/>
    <w:rsid w:val="00C02E9D"/>
    <w:rsid w:val="00C03F9C"/>
    <w:rsid w:val="00C04F62"/>
    <w:rsid w:val="00C13D57"/>
    <w:rsid w:val="00C15867"/>
    <w:rsid w:val="00C17266"/>
    <w:rsid w:val="00C22DE4"/>
    <w:rsid w:val="00C261CA"/>
    <w:rsid w:val="00C35260"/>
    <w:rsid w:val="00C42718"/>
    <w:rsid w:val="00C43236"/>
    <w:rsid w:val="00C52F7A"/>
    <w:rsid w:val="00C62BDC"/>
    <w:rsid w:val="00C774A6"/>
    <w:rsid w:val="00C801C8"/>
    <w:rsid w:val="00C84CE4"/>
    <w:rsid w:val="00C86888"/>
    <w:rsid w:val="00C87A12"/>
    <w:rsid w:val="00C9279E"/>
    <w:rsid w:val="00CA155F"/>
    <w:rsid w:val="00CA6019"/>
    <w:rsid w:val="00CA6B61"/>
    <w:rsid w:val="00CA73AA"/>
    <w:rsid w:val="00CB0538"/>
    <w:rsid w:val="00CB6386"/>
    <w:rsid w:val="00CB6804"/>
    <w:rsid w:val="00CB78E4"/>
    <w:rsid w:val="00CC0C27"/>
    <w:rsid w:val="00CC18BE"/>
    <w:rsid w:val="00CC1F6F"/>
    <w:rsid w:val="00CC6AE9"/>
    <w:rsid w:val="00CD0745"/>
    <w:rsid w:val="00CD30AF"/>
    <w:rsid w:val="00CD37EC"/>
    <w:rsid w:val="00CD4F34"/>
    <w:rsid w:val="00CD63B7"/>
    <w:rsid w:val="00CD7149"/>
    <w:rsid w:val="00CD7150"/>
    <w:rsid w:val="00CF0820"/>
    <w:rsid w:val="00D06680"/>
    <w:rsid w:val="00D153B8"/>
    <w:rsid w:val="00D224D8"/>
    <w:rsid w:val="00D22936"/>
    <w:rsid w:val="00D249EA"/>
    <w:rsid w:val="00D344FB"/>
    <w:rsid w:val="00D4318C"/>
    <w:rsid w:val="00D451D8"/>
    <w:rsid w:val="00D50795"/>
    <w:rsid w:val="00D64808"/>
    <w:rsid w:val="00D65C00"/>
    <w:rsid w:val="00D71ABC"/>
    <w:rsid w:val="00D769EF"/>
    <w:rsid w:val="00D8132C"/>
    <w:rsid w:val="00D83B96"/>
    <w:rsid w:val="00DA28B7"/>
    <w:rsid w:val="00DA6A84"/>
    <w:rsid w:val="00DA7B4D"/>
    <w:rsid w:val="00DB18C5"/>
    <w:rsid w:val="00DB2C0A"/>
    <w:rsid w:val="00DB4780"/>
    <w:rsid w:val="00DB540C"/>
    <w:rsid w:val="00DB7865"/>
    <w:rsid w:val="00DB7D2F"/>
    <w:rsid w:val="00DC2B22"/>
    <w:rsid w:val="00DC436A"/>
    <w:rsid w:val="00DC55BD"/>
    <w:rsid w:val="00DC6FB0"/>
    <w:rsid w:val="00DC750D"/>
    <w:rsid w:val="00DD074D"/>
    <w:rsid w:val="00DD18FC"/>
    <w:rsid w:val="00DD1BC0"/>
    <w:rsid w:val="00DD27EB"/>
    <w:rsid w:val="00DD4A09"/>
    <w:rsid w:val="00DD5BBB"/>
    <w:rsid w:val="00DE0F9A"/>
    <w:rsid w:val="00DE30CB"/>
    <w:rsid w:val="00DE44C1"/>
    <w:rsid w:val="00DF1876"/>
    <w:rsid w:val="00E0494B"/>
    <w:rsid w:val="00E05591"/>
    <w:rsid w:val="00E24028"/>
    <w:rsid w:val="00E2520F"/>
    <w:rsid w:val="00E25373"/>
    <w:rsid w:val="00E26B55"/>
    <w:rsid w:val="00E27E25"/>
    <w:rsid w:val="00E35124"/>
    <w:rsid w:val="00E36FA2"/>
    <w:rsid w:val="00E42D69"/>
    <w:rsid w:val="00E44CCD"/>
    <w:rsid w:val="00E47785"/>
    <w:rsid w:val="00E514BA"/>
    <w:rsid w:val="00E53752"/>
    <w:rsid w:val="00E56399"/>
    <w:rsid w:val="00E65FE0"/>
    <w:rsid w:val="00E71249"/>
    <w:rsid w:val="00E75232"/>
    <w:rsid w:val="00E91E88"/>
    <w:rsid w:val="00E93FA8"/>
    <w:rsid w:val="00E94280"/>
    <w:rsid w:val="00E96019"/>
    <w:rsid w:val="00E96A32"/>
    <w:rsid w:val="00E97740"/>
    <w:rsid w:val="00E97B3E"/>
    <w:rsid w:val="00EA34AF"/>
    <w:rsid w:val="00EA67E7"/>
    <w:rsid w:val="00EA737E"/>
    <w:rsid w:val="00EB2161"/>
    <w:rsid w:val="00EB2CCB"/>
    <w:rsid w:val="00EC73EE"/>
    <w:rsid w:val="00ED0247"/>
    <w:rsid w:val="00ED1EF7"/>
    <w:rsid w:val="00ED3896"/>
    <w:rsid w:val="00EE0544"/>
    <w:rsid w:val="00EE0B11"/>
    <w:rsid w:val="00EE14A3"/>
    <w:rsid w:val="00EE3227"/>
    <w:rsid w:val="00EE449F"/>
    <w:rsid w:val="00EE597E"/>
    <w:rsid w:val="00EE7755"/>
    <w:rsid w:val="00EF0354"/>
    <w:rsid w:val="00EF3493"/>
    <w:rsid w:val="00F025C1"/>
    <w:rsid w:val="00F06AB3"/>
    <w:rsid w:val="00F1527A"/>
    <w:rsid w:val="00F152B2"/>
    <w:rsid w:val="00F16E60"/>
    <w:rsid w:val="00F2228F"/>
    <w:rsid w:val="00F243AE"/>
    <w:rsid w:val="00F278AA"/>
    <w:rsid w:val="00F449F7"/>
    <w:rsid w:val="00F510ED"/>
    <w:rsid w:val="00F515DF"/>
    <w:rsid w:val="00F55BCB"/>
    <w:rsid w:val="00F62D16"/>
    <w:rsid w:val="00F640CF"/>
    <w:rsid w:val="00F65E03"/>
    <w:rsid w:val="00F726A9"/>
    <w:rsid w:val="00F7537A"/>
    <w:rsid w:val="00F77DD2"/>
    <w:rsid w:val="00F840F1"/>
    <w:rsid w:val="00F86378"/>
    <w:rsid w:val="00F86CA9"/>
    <w:rsid w:val="00F96258"/>
    <w:rsid w:val="00F962BE"/>
    <w:rsid w:val="00FA36FF"/>
    <w:rsid w:val="00FB1BBE"/>
    <w:rsid w:val="00FB2F3C"/>
    <w:rsid w:val="00FB4404"/>
    <w:rsid w:val="00FB4675"/>
    <w:rsid w:val="00FC1F0E"/>
    <w:rsid w:val="00FC3F3E"/>
    <w:rsid w:val="00FC52FA"/>
    <w:rsid w:val="00FC6BD5"/>
    <w:rsid w:val="00FD338B"/>
    <w:rsid w:val="00FD74D5"/>
    <w:rsid w:val="00FD7CF9"/>
    <w:rsid w:val="00FD7CFF"/>
    <w:rsid w:val="00FE21ED"/>
    <w:rsid w:val="00FE3798"/>
    <w:rsid w:val="00FE4DFE"/>
    <w:rsid w:val="00FE6C1E"/>
    <w:rsid w:val="00FE6FA1"/>
    <w:rsid w:val="00FF2DE8"/>
    <w:rsid w:val="00FF6003"/>
    <w:rsid w:val="068A721E"/>
    <w:rsid w:val="0877FFB0"/>
    <w:rsid w:val="0D2DBE29"/>
    <w:rsid w:val="1DB8B2B5"/>
    <w:rsid w:val="300A358B"/>
    <w:rsid w:val="3CC35C7F"/>
    <w:rsid w:val="3D7973D3"/>
    <w:rsid w:val="42E4DF1C"/>
    <w:rsid w:val="489F290E"/>
    <w:rsid w:val="4B5547C4"/>
    <w:rsid w:val="4F1A35BD"/>
    <w:rsid w:val="5051E8C9"/>
    <w:rsid w:val="5B04C110"/>
    <w:rsid w:val="67CE54A4"/>
    <w:rsid w:val="6B3D7B91"/>
    <w:rsid w:val="6D04B631"/>
    <w:rsid w:val="6D8A319F"/>
    <w:rsid w:val="71036C63"/>
    <w:rsid w:val="740BBD5A"/>
    <w:rsid w:val="74A50BAE"/>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661FF7"/>
  <w15:docId w15:val="{840492E0-EAE5-47EC-A132-0D8720847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de-DE" w:bidi="de-DE"/>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5BE1"/>
    <w:pPr>
      <w:spacing w:after="0" w:line="360" w:lineRule="auto"/>
      <w:jc w:val="both"/>
    </w:pPr>
    <w:rPr>
      <w:rFonts w:ascii="Verdana" w:eastAsia="Times New Roman" w:hAnsi="Verdana" w:cs="Verdana"/>
      <w:sz w:val="20"/>
      <w:szCs w:val="20"/>
      <w:lang w:bidi="ar-SA"/>
    </w:rPr>
  </w:style>
  <w:style w:type="paragraph" w:styleId="berschrift1">
    <w:name w:val="heading 1"/>
    <w:basedOn w:val="Standard"/>
    <w:next w:val="Standard"/>
    <w:link w:val="berschrift1Zchn"/>
    <w:uiPriority w:val="9"/>
    <w:qFormat/>
    <w:rsid w:val="00A81BAD"/>
    <w:pPr>
      <w:spacing w:line="300" w:lineRule="atLeast"/>
      <w:jc w:val="left"/>
      <w:outlineLvl w:val="0"/>
    </w:pPr>
    <w:rPr>
      <w:rFonts w:asciiTheme="minorHAnsi" w:eastAsiaTheme="minorHAnsi" w:hAnsiTheme="minorHAnsi" w:cstheme="minorBidi"/>
      <w:b/>
      <w:szCs w:val="22"/>
      <w:lang w:bidi="de-DE"/>
    </w:rPr>
  </w:style>
  <w:style w:type="paragraph" w:styleId="berschrift2">
    <w:name w:val="heading 2"/>
    <w:basedOn w:val="Standard"/>
    <w:next w:val="Standard"/>
    <w:link w:val="berschrift2Zchn"/>
    <w:uiPriority w:val="9"/>
    <w:semiHidden/>
    <w:unhideWhenUsed/>
    <w:rsid w:val="00F840F1"/>
    <w:pPr>
      <w:keepNext/>
      <w:keepLines/>
      <w:spacing w:before="40"/>
      <w:outlineLvl w:val="1"/>
    </w:pPr>
    <w:rPr>
      <w:rFonts w:asciiTheme="majorHAnsi" w:eastAsiaTheme="majorEastAsia" w:hAnsiTheme="majorHAnsi" w:cstheme="majorBidi"/>
      <w:color w:val="007460" w:themeColor="accent1" w:themeShade="BF"/>
      <w:sz w:val="26"/>
      <w:szCs w:val="26"/>
    </w:rPr>
  </w:style>
  <w:style w:type="paragraph" w:styleId="berschrift3">
    <w:name w:val="heading 3"/>
    <w:basedOn w:val="Standard"/>
    <w:next w:val="Standard"/>
    <w:link w:val="berschrift3Zchn"/>
    <w:uiPriority w:val="9"/>
    <w:semiHidden/>
    <w:unhideWhenUsed/>
    <w:qFormat/>
    <w:rsid w:val="00F840F1"/>
    <w:pPr>
      <w:keepNext/>
      <w:keepLines/>
      <w:spacing w:before="40"/>
      <w:outlineLvl w:val="2"/>
    </w:pPr>
    <w:rPr>
      <w:rFonts w:asciiTheme="majorHAnsi" w:eastAsiaTheme="majorEastAsia" w:hAnsiTheme="majorHAnsi" w:cstheme="majorBidi"/>
      <w:color w:val="004D4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81BAD"/>
    <w:pPr>
      <w:spacing w:line="240" w:lineRule="auto"/>
      <w:jc w:val="left"/>
    </w:pPr>
    <w:rPr>
      <w:rFonts w:ascii="Tahoma" w:eastAsiaTheme="minorHAnsi" w:hAnsi="Tahoma" w:cs="Tahoma"/>
      <w:sz w:val="16"/>
      <w:szCs w:val="16"/>
      <w:lang w:bidi="de-DE"/>
    </w:rPr>
  </w:style>
  <w:style w:type="character" w:customStyle="1" w:styleId="SprechblasentextZchn">
    <w:name w:val="Sprechblasentext Zchn"/>
    <w:basedOn w:val="Absatz-Standardschriftart"/>
    <w:link w:val="Sprechblasentext"/>
    <w:uiPriority w:val="99"/>
    <w:semiHidden/>
    <w:rsid w:val="00A81BAD"/>
    <w:rPr>
      <w:rFonts w:ascii="Tahoma" w:hAnsi="Tahoma" w:cs="Tahoma"/>
      <w:sz w:val="16"/>
      <w:szCs w:val="16"/>
    </w:rPr>
  </w:style>
  <w:style w:type="paragraph" w:styleId="Kopfzeile">
    <w:name w:val="header"/>
    <w:basedOn w:val="Standard"/>
    <w:link w:val="KopfzeileZchn"/>
    <w:uiPriority w:val="99"/>
    <w:unhideWhenUsed/>
    <w:rsid w:val="000D0A6A"/>
    <w:pPr>
      <w:tabs>
        <w:tab w:val="center" w:pos="4513"/>
        <w:tab w:val="right" w:pos="9026"/>
      </w:tabs>
      <w:spacing w:line="210" w:lineRule="atLeast"/>
      <w:jc w:val="left"/>
    </w:pPr>
    <w:rPr>
      <w:rFonts w:asciiTheme="minorHAnsi" w:eastAsiaTheme="minorHAnsi" w:hAnsiTheme="minorHAnsi" w:cstheme="minorBidi"/>
      <w:color w:val="505050" w:themeColor="accent2"/>
      <w:spacing w:val="1"/>
      <w:sz w:val="12"/>
      <w:szCs w:val="22"/>
      <w:lang w:bidi="de-DE"/>
    </w:rPr>
  </w:style>
  <w:style w:type="character" w:customStyle="1" w:styleId="KopfzeileZchn">
    <w:name w:val="Kopfzeile Zchn"/>
    <w:basedOn w:val="Absatz-Standardschriftart"/>
    <w:link w:val="Kopfzeile"/>
    <w:uiPriority w:val="99"/>
    <w:rsid w:val="000D0A6A"/>
    <w:rPr>
      <w:color w:val="505050" w:themeColor="accent2"/>
      <w:spacing w:val="1"/>
      <w:sz w:val="12"/>
    </w:rPr>
  </w:style>
  <w:style w:type="paragraph" w:styleId="Fuzeile">
    <w:name w:val="footer"/>
    <w:basedOn w:val="Standard"/>
    <w:link w:val="FuzeileZchn"/>
    <w:uiPriority w:val="99"/>
    <w:unhideWhenUsed/>
    <w:rsid w:val="007D1473"/>
    <w:pPr>
      <w:tabs>
        <w:tab w:val="left" w:pos="142"/>
      </w:tabs>
      <w:spacing w:line="180" w:lineRule="atLeast"/>
      <w:jc w:val="left"/>
    </w:pPr>
    <w:rPr>
      <w:rFonts w:asciiTheme="minorHAnsi" w:eastAsiaTheme="minorHAnsi" w:hAnsiTheme="minorHAnsi" w:cstheme="minorBidi"/>
      <w:color w:val="505050" w:themeColor="accent2"/>
      <w:sz w:val="12"/>
      <w:szCs w:val="22"/>
      <w:lang w:bidi="de-DE"/>
    </w:rPr>
  </w:style>
  <w:style w:type="character" w:customStyle="1" w:styleId="FuzeileZchn">
    <w:name w:val="Fußzeile Zchn"/>
    <w:basedOn w:val="Absatz-Standardschriftart"/>
    <w:link w:val="Fuzeile"/>
    <w:uiPriority w:val="99"/>
    <w:rsid w:val="007D1473"/>
    <w:rPr>
      <w:color w:val="505050" w:themeColor="accent2"/>
      <w:sz w:val="12"/>
    </w:rPr>
  </w:style>
  <w:style w:type="character" w:customStyle="1" w:styleId="berschrift1Zchn">
    <w:name w:val="Überschrift 1 Zchn"/>
    <w:basedOn w:val="Absatz-Standardschriftart"/>
    <w:link w:val="berschrift1"/>
    <w:uiPriority w:val="9"/>
    <w:rsid w:val="00A81BAD"/>
    <w:rPr>
      <w:b/>
      <w:sz w:val="20"/>
    </w:rPr>
  </w:style>
  <w:style w:type="table" w:styleId="Tabellenraster">
    <w:name w:val="Table Grid"/>
    <w:basedOn w:val="NormaleTabelle"/>
    <w:uiPriority w:val="59"/>
    <w:rsid w:val="000464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Standard"/>
    <w:qFormat/>
    <w:rsid w:val="003000E6"/>
    <w:pPr>
      <w:numPr>
        <w:numId w:val="1"/>
      </w:numPr>
      <w:tabs>
        <w:tab w:val="left" w:pos="357"/>
      </w:tabs>
      <w:spacing w:line="300" w:lineRule="atLeast"/>
      <w:jc w:val="left"/>
    </w:pPr>
    <w:rPr>
      <w:rFonts w:asciiTheme="minorHAnsi" w:eastAsiaTheme="minorHAnsi" w:hAnsiTheme="minorHAnsi" w:cstheme="minorBidi"/>
      <w:szCs w:val="22"/>
      <w:lang w:bidi="de-DE"/>
    </w:rPr>
  </w:style>
  <w:style w:type="paragraph" w:styleId="Textkrper">
    <w:name w:val="Body Text"/>
    <w:basedOn w:val="Standard"/>
    <w:link w:val="TextkrperZchn"/>
    <w:rsid w:val="00B33D2D"/>
    <w:pPr>
      <w:jc w:val="left"/>
    </w:pPr>
    <w:rPr>
      <w:rFonts w:ascii="Arial" w:hAnsi="Arial" w:cs="Times New Roman"/>
      <w:sz w:val="22"/>
      <w:szCs w:val="22"/>
      <w:lang w:bidi="de-DE"/>
    </w:rPr>
  </w:style>
  <w:style w:type="character" w:customStyle="1" w:styleId="TextkrperZchn">
    <w:name w:val="Textkörper Zchn"/>
    <w:basedOn w:val="Absatz-Standardschriftart"/>
    <w:link w:val="Textkrper"/>
    <w:rsid w:val="00B33D2D"/>
    <w:rPr>
      <w:rFonts w:ascii="Arial" w:eastAsia="Times New Roman" w:hAnsi="Arial" w:cs="Times New Roman"/>
      <w:lang w:val="de-DE" w:eastAsia="de-DE"/>
    </w:rPr>
  </w:style>
  <w:style w:type="table" w:customStyle="1" w:styleId="Tabellenraster1">
    <w:name w:val="Tabellenraster1"/>
    <w:basedOn w:val="NormaleTabelle"/>
    <w:next w:val="Tabellenraster"/>
    <w:uiPriority w:val="59"/>
    <w:rsid w:val="00B33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47293"/>
    <w:rPr>
      <w:color w:val="0000FF"/>
      <w:u w:val="single"/>
    </w:rPr>
  </w:style>
  <w:style w:type="character" w:styleId="BesuchterLink">
    <w:name w:val="FollowedHyperlink"/>
    <w:basedOn w:val="Absatz-Standardschriftart"/>
    <w:uiPriority w:val="99"/>
    <w:semiHidden/>
    <w:unhideWhenUsed/>
    <w:rsid w:val="00D769EF"/>
    <w:rPr>
      <w:color w:val="000000" w:themeColor="followedHyperlink"/>
      <w:u w:val="single"/>
    </w:rPr>
  </w:style>
  <w:style w:type="paragraph" w:customStyle="1" w:styleId="Default">
    <w:name w:val="Default"/>
    <w:rsid w:val="00EB2161"/>
    <w:pPr>
      <w:autoSpaceDE w:val="0"/>
      <w:autoSpaceDN w:val="0"/>
      <w:adjustRightInd w:val="0"/>
      <w:spacing w:after="0" w:line="240" w:lineRule="auto"/>
    </w:pPr>
    <w:rPr>
      <w:rFonts w:ascii="Verdana" w:hAnsi="Verdana" w:cs="Verdana"/>
      <w:color w:val="000000"/>
      <w:sz w:val="24"/>
      <w:szCs w:val="24"/>
      <w:lang w:bidi="ar-SA"/>
    </w:rPr>
  </w:style>
  <w:style w:type="character" w:styleId="Kommentarzeichen">
    <w:name w:val="annotation reference"/>
    <w:basedOn w:val="Absatz-Standardschriftart"/>
    <w:uiPriority w:val="99"/>
    <w:semiHidden/>
    <w:unhideWhenUsed/>
    <w:rsid w:val="0058544E"/>
    <w:rPr>
      <w:sz w:val="16"/>
      <w:szCs w:val="16"/>
    </w:rPr>
  </w:style>
  <w:style w:type="paragraph" w:styleId="Kommentartext">
    <w:name w:val="annotation text"/>
    <w:basedOn w:val="Standard"/>
    <w:link w:val="KommentartextZchn"/>
    <w:uiPriority w:val="99"/>
    <w:unhideWhenUsed/>
    <w:rsid w:val="0058544E"/>
    <w:pPr>
      <w:spacing w:line="240" w:lineRule="auto"/>
    </w:pPr>
  </w:style>
  <w:style w:type="character" w:customStyle="1" w:styleId="KommentartextZchn">
    <w:name w:val="Kommentartext Zchn"/>
    <w:basedOn w:val="Absatz-Standardschriftart"/>
    <w:link w:val="Kommentartext"/>
    <w:uiPriority w:val="99"/>
    <w:rsid w:val="0058544E"/>
    <w:rPr>
      <w:rFonts w:ascii="Verdana" w:eastAsia="Times New Roman" w:hAnsi="Verdana" w:cs="Verdana"/>
      <w:sz w:val="20"/>
      <w:szCs w:val="20"/>
      <w:lang w:bidi="ar-SA"/>
    </w:rPr>
  </w:style>
  <w:style w:type="paragraph" w:styleId="Kommentarthema">
    <w:name w:val="annotation subject"/>
    <w:basedOn w:val="Kommentartext"/>
    <w:next w:val="Kommentartext"/>
    <w:link w:val="KommentarthemaZchn"/>
    <w:uiPriority w:val="99"/>
    <w:semiHidden/>
    <w:unhideWhenUsed/>
    <w:rsid w:val="0058544E"/>
    <w:rPr>
      <w:b/>
      <w:bCs/>
    </w:rPr>
  </w:style>
  <w:style w:type="character" w:customStyle="1" w:styleId="KommentarthemaZchn">
    <w:name w:val="Kommentarthema Zchn"/>
    <w:basedOn w:val="KommentartextZchn"/>
    <w:link w:val="Kommentarthema"/>
    <w:uiPriority w:val="99"/>
    <w:semiHidden/>
    <w:rsid w:val="0058544E"/>
    <w:rPr>
      <w:rFonts w:ascii="Verdana" w:eastAsia="Times New Roman" w:hAnsi="Verdana" w:cs="Verdana"/>
      <w:b/>
      <w:bCs/>
      <w:sz w:val="20"/>
      <w:szCs w:val="20"/>
      <w:lang w:bidi="ar-SA"/>
    </w:rPr>
  </w:style>
  <w:style w:type="character" w:styleId="NichtaufgelsteErwhnung">
    <w:name w:val="Unresolved Mention"/>
    <w:basedOn w:val="Absatz-Standardschriftart"/>
    <w:uiPriority w:val="99"/>
    <w:semiHidden/>
    <w:unhideWhenUsed/>
    <w:rsid w:val="00ED0247"/>
    <w:rPr>
      <w:color w:val="605E5C"/>
      <w:shd w:val="clear" w:color="auto" w:fill="E1DFDD"/>
    </w:rPr>
  </w:style>
  <w:style w:type="paragraph" w:styleId="Listenabsatz">
    <w:name w:val="List Paragraph"/>
    <w:basedOn w:val="Standard"/>
    <w:uiPriority w:val="34"/>
    <w:qFormat/>
    <w:rsid w:val="008C59C2"/>
    <w:pPr>
      <w:ind w:left="720"/>
      <w:contextualSpacing/>
    </w:pPr>
  </w:style>
  <w:style w:type="paragraph" w:styleId="StandardWeb">
    <w:name w:val="Normal (Web)"/>
    <w:basedOn w:val="Standard"/>
    <w:uiPriority w:val="99"/>
    <w:semiHidden/>
    <w:unhideWhenUsed/>
    <w:rsid w:val="00873344"/>
    <w:pPr>
      <w:spacing w:before="100" w:beforeAutospacing="1" w:after="100" w:afterAutospacing="1" w:line="240" w:lineRule="auto"/>
      <w:jc w:val="left"/>
    </w:pPr>
    <w:rPr>
      <w:rFonts w:ascii="Times New Roman" w:hAnsi="Times New Roman" w:cs="Times New Roman"/>
      <w:sz w:val="24"/>
      <w:szCs w:val="24"/>
    </w:rPr>
  </w:style>
  <w:style w:type="character" w:styleId="Fett">
    <w:name w:val="Strong"/>
    <w:basedOn w:val="Absatz-Standardschriftart"/>
    <w:uiPriority w:val="22"/>
    <w:qFormat/>
    <w:rsid w:val="00DE0F9A"/>
    <w:rPr>
      <w:b/>
      <w:bCs/>
    </w:rPr>
  </w:style>
  <w:style w:type="paragraph" w:customStyle="1" w:styleId="p1">
    <w:name w:val="p1"/>
    <w:basedOn w:val="Standard"/>
    <w:rsid w:val="007F2C20"/>
    <w:pPr>
      <w:spacing w:line="240" w:lineRule="auto"/>
      <w:jc w:val="left"/>
    </w:pPr>
    <w:rPr>
      <w:rFonts w:ascii="Helvetica" w:eastAsiaTheme="minorHAnsi" w:hAnsi="Helvetica" w:cs="Helvetica"/>
      <w:color w:val="000000"/>
      <w:sz w:val="18"/>
      <w:szCs w:val="18"/>
    </w:rPr>
  </w:style>
  <w:style w:type="character" w:customStyle="1" w:styleId="berschrift2Zchn">
    <w:name w:val="Überschrift 2 Zchn"/>
    <w:basedOn w:val="Absatz-Standardschriftart"/>
    <w:link w:val="berschrift2"/>
    <w:uiPriority w:val="9"/>
    <w:semiHidden/>
    <w:rsid w:val="00F840F1"/>
    <w:rPr>
      <w:rFonts w:asciiTheme="majorHAnsi" w:eastAsiaTheme="majorEastAsia" w:hAnsiTheme="majorHAnsi" w:cstheme="majorBidi"/>
      <w:color w:val="007460" w:themeColor="accent1" w:themeShade="BF"/>
      <w:sz w:val="26"/>
      <w:szCs w:val="26"/>
      <w:lang w:bidi="ar-SA"/>
    </w:rPr>
  </w:style>
  <w:style w:type="character" w:customStyle="1" w:styleId="berschrift3Zchn">
    <w:name w:val="Überschrift 3 Zchn"/>
    <w:basedOn w:val="Absatz-Standardschriftart"/>
    <w:link w:val="berschrift3"/>
    <w:uiPriority w:val="9"/>
    <w:semiHidden/>
    <w:rsid w:val="00F840F1"/>
    <w:rPr>
      <w:rFonts w:asciiTheme="majorHAnsi" w:eastAsiaTheme="majorEastAsia" w:hAnsiTheme="majorHAnsi" w:cstheme="majorBidi"/>
      <w:color w:val="004D40" w:themeColor="accent1" w:themeShade="7F"/>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90525">
      <w:bodyDiv w:val="1"/>
      <w:marLeft w:val="0"/>
      <w:marRight w:val="0"/>
      <w:marTop w:val="0"/>
      <w:marBottom w:val="0"/>
      <w:divBdr>
        <w:top w:val="none" w:sz="0" w:space="0" w:color="auto"/>
        <w:left w:val="none" w:sz="0" w:space="0" w:color="auto"/>
        <w:bottom w:val="none" w:sz="0" w:space="0" w:color="auto"/>
        <w:right w:val="none" w:sz="0" w:space="0" w:color="auto"/>
      </w:divBdr>
    </w:div>
    <w:div w:id="76292228">
      <w:bodyDiv w:val="1"/>
      <w:marLeft w:val="0"/>
      <w:marRight w:val="0"/>
      <w:marTop w:val="0"/>
      <w:marBottom w:val="0"/>
      <w:divBdr>
        <w:top w:val="none" w:sz="0" w:space="0" w:color="auto"/>
        <w:left w:val="none" w:sz="0" w:space="0" w:color="auto"/>
        <w:bottom w:val="none" w:sz="0" w:space="0" w:color="auto"/>
        <w:right w:val="none" w:sz="0" w:space="0" w:color="auto"/>
      </w:divBdr>
    </w:div>
    <w:div w:id="88738979">
      <w:bodyDiv w:val="1"/>
      <w:marLeft w:val="0"/>
      <w:marRight w:val="0"/>
      <w:marTop w:val="0"/>
      <w:marBottom w:val="0"/>
      <w:divBdr>
        <w:top w:val="none" w:sz="0" w:space="0" w:color="auto"/>
        <w:left w:val="none" w:sz="0" w:space="0" w:color="auto"/>
        <w:bottom w:val="none" w:sz="0" w:space="0" w:color="auto"/>
        <w:right w:val="none" w:sz="0" w:space="0" w:color="auto"/>
      </w:divBdr>
    </w:div>
    <w:div w:id="110516328">
      <w:bodyDiv w:val="1"/>
      <w:marLeft w:val="0"/>
      <w:marRight w:val="0"/>
      <w:marTop w:val="0"/>
      <w:marBottom w:val="0"/>
      <w:divBdr>
        <w:top w:val="none" w:sz="0" w:space="0" w:color="auto"/>
        <w:left w:val="none" w:sz="0" w:space="0" w:color="auto"/>
        <w:bottom w:val="none" w:sz="0" w:space="0" w:color="auto"/>
        <w:right w:val="none" w:sz="0" w:space="0" w:color="auto"/>
      </w:divBdr>
    </w:div>
    <w:div w:id="112291919">
      <w:bodyDiv w:val="1"/>
      <w:marLeft w:val="0"/>
      <w:marRight w:val="0"/>
      <w:marTop w:val="0"/>
      <w:marBottom w:val="0"/>
      <w:divBdr>
        <w:top w:val="none" w:sz="0" w:space="0" w:color="auto"/>
        <w:left w:val="none" w:sz="0" w:space="0" w:color="auto"/>
        <w:bottom w:val="none" w:sz="0" w:space="0" w:color="auto"/>
        <w:right w:val="none" w:sz="0" w:space="0" w:color="auto"/>
      </w:divBdr>
    </w:div>
    <w:div w:id="135611048">
      <w:bodyDiv w:val="1"/>
      <w:marLeft w:val="0"/>
      <w:marRight w:val="0"/>
      <w:marTop w:val="0"/>
      <w:marBottom w:val="0"/>
      <w:divBdr>
        <w:top w:val="none" w:sz="0" w:space="0" w:color="auto"/>
        <w:left w:val="none" w:sz="0" w:space="0" w:color="auto"/>
        <w:bottom w:val="none" w:sz="0" w:space="0" w:color="auto"/>
        <w:right w:val="none" w:sz="0" w:space="0" w:color="auto"/>
      </w:divBdr>
    </w:div>
    <w:div w:id="159582084">
      <w:bodyDiv w:val="1"/>
      <w:marLeft w:val="0"/>
      <w:marRight w:val="0"/>
      <w:marTop w:val="0"/>
      <w:marBottom w:val="0"/>
      <w:divBdr>
        <w:top w:val="none" w:sz="0" w:space="0" w:color="auto"/>
        <w:left w:val="none" w:sz="0" w:space="0" w:color="auto"/>
        <w:bottom w:val="none" w:sz="0" w:space="0" w:color="auto"/>
        <w:right w:val="none" w:sz="0" w:space="0" w:color="auto"/>
      </w:divBdr>
    </w:div>
    <w:div w:id="167641306">
      <w:bodyDiv w:val="1"/>
      <w:marLeft w:val="0"/>
      <w:marRight w:val="0"/>
      <w:marTop w:val="0"/>
      <w:marBottom w:val="0"/>
      <w:divBdr>
        <w:top w:val="none" w:sz="0" w:space="0" w:color="auto"/>
        <w:left w:val="none" w:sz="0" w:space="0" w:color="auto"/>
        <w:bottom w:val="none" w:sz="0" w:space="0" w:color="auto"/>
        <w:right w:val="none" w:sz="0" w:space="0" w:color="auto"/>
      </w:divBdr>
    </w:div>
    <w:div w:id="212347441">
      <w:bodyDiv w:val="1"/>
      <w:marLeft w:val="0"/>
      <w:marRight w:val="0"/>
      <w:marTop w:val="0"/>
      <w:marBottom w:val="0"/>
      <w:divBdr>
        <w:top w:val="none" w:sz="0" w:space="0" w:color="auto"/>
        <w:left w:val="none" w:sz="0" w:space="0" w:color="auto"/>
        <w:bottom w:val="none" w:sz="0" w:space="0" w:color="auto"/>
        <w:right w:val="none" w:sz="0" w:space="0" w:color="auto"/>
      </w:divBdr>
    </w:div>
    <w:div w:id="273098626">
      <w:bodyDiv w:val="1"/>
      <w:marLeft w:val="0"/>
      <w:marRight w:val="0"/>
      <w:marTop w:val="0"/>
      <w:marBottom w:val="0"/>
      <w:divBdr>
        <w:top w:val="none" w:sz="0" w:space="0" w:color="auto"/>
        <w:left w:val="none" w:sz="0" w:space="0" w:color="auto"/>
        <w:bottom w:val="none" w:sz="0" w:space="0" w:color="auto"/>
        <w:right w:val="none" w:sz="0" w:space="0" w:color="auto"/>
      </w:divBdr>
    </w:div>
    <w:div w:id="297610399">
      <w:bodyDiv w:val="1"/>
      <w:marLeft w:val="0"/>
      <w:marRight w:val="0"/>
      <w:marTop w:val="0"/>
      <w:marBottom w:val="0"/>
      <w:divBdr>
        <w:top w:val="none" w:sz="0" w:space="0" w:color="auto"/>
        <w:left w:val="none" w:sz="0" w:space="0" w:color="auto"/>
        <w:bottom w:val="none" w:sz="0" w:space="0" w:color="auto"/>
        <w:right w:val="none" w:sz="0" w:space="0" w:color="auto"/>
      </w:divBdr>
    </w:div>
    <w:div w:id="341713136">
      <w:bodyDiv w:val="1"/>
      <w:marLeft w:val="0"/>
      <w:marRight w:val="0"/>
      <w:marTop w:val="0"/>
      <w:marBottom w:val="0"/>
      <w:divBdr>
        <w:top w:val="none" w:sz="0" w:space="0" w:color="auto"/>
        <w:left w:val="none" w:sz="0" w:space="0" w:color="auto"/>
        <w:bottom w:val="none" w:sz="0" w:space="0" w:color="auto"/>
        <w:right w:val="none" w:sz="0" w:space="0" w:color="auto"/>
      </w:divBdr>
    </w:div>
    <w:div w:id="374741537">
      <w:bodyDiv w:val="1"/>
      <w:marLeft w:val="0"/>
      <w:marRight w:val="0"/>
      <w:marTop w:val="0"/>
      <w:marBottom w:val="0"/>
      <w:divBdr>
        <w:top w:val="none" w:sz="0" w:space="0" w:color="auto"/>
        <w:left w:val="none" w:sz="0" w:space="0" w:color="auto"/>
        <w:bottom w:val="none" w:sz="0" w:space="0" w:color="auto"/>
        <w:right w:val="none" w:sz="0" w:space="0" w:color="auto"/>
      </w:divBdr>
    </w:div>
    <w:div w:id="393895720">
      <w:bodyDiv w:val="1"/>
      <w:marLeft w:val="0"/>
      <w:marRight w:val="0"/>
      <w:marTop w:val="0"/>
      <w:marBottom w:val="0"/>
      <w:divBdr>
        <w:top w:val="none" w:sz="0" w:space="0" w:color="auto"/>
        <w:left w:val="none" w:sz="0" w:space="0" w:color="auto"/>
        <w:bottom w:val="none" w:sz="0" w:space="0" w:color="auto"/>
        <w:right w:val="none" w:sz="0" w:space="0" w:color="auto"/>
      </w:divBdr>
    </w:div>
    <w:div w:id="463042420">
      <w:bodyDiv w:val="1"/>
      <w:marLeft w:val="0"/>
      <w:marRight w:val="0"/>
      <w:marTop w:val="0"/>
      <w:marBottom w:val="0"/>
      <w:divBdr>
        <w:top w:val="none" w:sz="0" w:space="0" w:color="auto"/>
        <w:left w:val="none" w:sz="0" w:space="0" w:color="auto"/>
        <w:bottom w:val="none" w:sz="0" w:space="0" w:color="auto"/>
        <w:right w:val="none" w:sz="0" w:space="0" w:color="auto"/>
      </w:divBdr>
    </w:div>
    <w:div w:id="511261876">
      <w:bodyDiv w:val="1"/>
      <w:marLeft w:val="0"/>
      <w:marRight w:val="0"/>
      <w:marTop w:val="0"/>
      <w:marBottom w:val="0"/>
      <w:divBdr>
        <w:top w:val="none" w:sz="0" w:space="0" w:color="auto"/>
        <w:left w:val="none" w:sz="0" w:space="0" w:color="auto"/>
        <w:bottom w:val="none" w:sz="0" w:space="0" w:color="auto"/>
        <w:right w:val="none" w:sz="0" w:space="0" w:color="auto"/>
      </w:divBdr>
    </w:div>
    <w:div w:id="517551018">
      <w:bodyDiv w:val="1"/>
      <w:marLeft w:val="0"/>
      <w:marRight w:val="0"/>
      <w:marTop w:val="0"/>
      <w:marBottom w:val="0"/>
      <w:divBdr>
        <w:top w:val="none" w:sz="0" w:space="0" w:color="auto"/>
        <w:left w:val="none" w:sz="0" w:space="0" w:color="auto"/>
        <w:bottom w:val="none" w:sz="0" w:space="0" w:color="auto"/>
        <w:right w:val="none" w:sz="0" w:space="0" w:color="auto"/>
      </w:divBdr>
    </w:div>
    <w:div w:id="544175663">
      <w:bodyDiv w:val="1"/>
      <w:marLeft w:val="0"/>
      <w:marRight w:val="0"/>
      <w:marTop w:val="0"/>
      <w:marBottom w:val="0"/>
      <w:divBdr>
        <w:top w:val="none" w:sz="0" w:space="0" w:color="auto"/>
        <w:left w:val="none" w:sz="0" w:space="0" w:color="auto"/>
        <w:bottom w:val="none" w:sz="0" w:space="0" w:color="auto"/>
        <w:right w:val="none" w:sz="0" w:space="0" w:color="auto"/>
      </w:divBdr>
    </w:div>
    <w:div w:id="558706162">
      <w:bodyDiv w:val="1"/>
      <w:marLeft w:val="0"/>
      <w:marRight w:val="0"/>
      <w:marTop w:val="0"/>
      <w:marBottom w:val="0"/>
      <w:divBdr>
        <w:top w:val="none" w:sz="0" w:space="0" w:color="auto"/>
        <w:left w:val="none" w:sz="0" w:space="0" w:color="auto"/>
        <w:bottom w:val="none" w:sz="0" w:space="0" w:color="auto"/>
        <w:right w:val="none" w:sz="0" w:space="0" w:color="auto"/>
      </w:divBdr>
    </w:div>
    <w:div w:id="574172113">
      <w:bodyDiv w:val="1"/>
      <w:marLeft w:val="0"/>
      <w:marRight w:val="0"/>
      <w:marTop w:val="0"/>
      <w:marBottom w:val="0"/>
      <w:divBdr>
        <w:top w:val="none" w:sz="0" w:space="0" w:color="auto"/>
        <w:left w:val="none" w:sz="0" w:space="0" w:color="auto"/>
        <w:bottom w:val="none" w:sz="0" w:space="0" w:color="auto"/>
        <w:right w:val="none" w:sz="0" w:space="0" w:color="auto"/>
      </w:divBdr>
    </w:div>
    <w:div w:id="599680942">
      <w:bodyDiv w:val="1"/>
      <w:marLeft w:val="0"/>
      <w:marRight w:val="0"/>
      <w:marTop w:val="0"/>
      <w:marBottom w:val="0"/>
      <w:divBdr>
        <w:top w:val="none" w:sz="0" w:space="0" w:color="auto"/>
        <w:left w:val="none" w:sz="0" w:space="0" w:color="auto"/>
        <w:bottom w:val="none" w:sz="0" w:space="0" w:color="auto"/>
        <w:right w:val="none" w:sz="0" w:space="0" w:color="auto"/>
      </w:divBdr>
    </w:div>
    <w:div w:id="631904916">
      <w:bodyDiv w:val="1"/>
      <w:marLeft w:val="0"/>
      <w:marRight w:val="0"/>
      <w:marTop w:val="0"/>
      <w:marBottom w:val="0"/>
      <w:divBdr>
        <w:top w:val="none" w:sz="0" w:space="0" w:color="auto"/>
        <w:left w:val="none" w:sz="0" w:space="0" w:color="auto"/>
        <w:bottom w:val="none" w:sz="0" w:space="0" w:color="auto"/>
        <w:right w:val="none" w:sz="0" w:space="0" w:color="auto"/>
      </w:divBdr>
    </w:div>
    <w:div w:id="675379841">
      <w:bodyDiv w:val="1"/>
      <w:marLeft w:val="0"/>
      <w:marRight w:val="0"/>
      <w:marTop w:val="0"/>
      <w:marBottom w:val="0"/>
      <w:divBdr>
        <w:top w:val="none" w:sz="0" w:space="0" w:color="auto"/>
        <w:left w:val="none" w:sz="0" w:space="0" w:color="auto"/>
        <w:bottom w:val="none" w:sz="0" w:space="0" w:color="auto"/>
        <w:right w:val="none" w:sz="0" w:space="0" w:color="auto"/>
      </w:divBdr>
    </w:div>
    <w:div w:id="737628105">
      <w:bodyDiv w:val="1"/>
      <w:marLeft w:val="0"/>
      <w:marRight w:val="0"/>
      <w:marTop w:val="0"/>
      <w:marBottom w:val="0"/>
      <w:divBdr>
        <w:top w:val="none" w:sz="0" w:space="0" w:color="auto"/>
        <w:left w:val="none" w:sz="0" w:space="0" w:color="auto"/>
        <w:bottom w:val="none" w:sz="0" w:space="0" w:color="auto"/>
        <w:right w:val="none" w:sz="0" w:space="0" w:color="auto"/>
      </w:divBdr>
    </w:div>
    <w:div w:id="776677278">
      <w:bodyDiv w:val="1"/>
      <w:marLeft w:val="0"/>
      <w:marRight w:val="0"/>
      <w:marTop w:val="0"/>
      <w:marBottom w:val="0"/>
      <w:divBdr>
        <w:top w:val="none" w:sz="0" w:space="0" w:color="auto"/>
        <w:left w:val="none" w:sz="0" w:space="0" w:color="auto"/>
        <w:bottom w:val="none" w:sz="0" w:space="0" w:color="auto"/>
        <w:right w:val="none" w:sz="0" w:space="0" w:color="auto"/>
      </w:divBdr>
    </w:div>
    <w:div w:id="809590536">
      <w:bodyDiv w:val="1"/>
      <w:marLeft w:val="0"/>
      <w:marRight w:val="0"/>
      <w:marTop w:val="0"/>
      <w:marBottom w:val="0"/>
      <w:divBdr>
        <w:top w:val="none" w:sz="0" w:space="0" w:color="auto"/>
        <w:left w:val="none" w:sz="0" w:space="0" w:color="auto"/>
        <w:bottom w:val="none" w:sz="0" w:space="0" w:color="auto"/>
        <w:right w:val="none" w:sz="0" w:space="0" w:color="auto"/>
      </w:divBdr>
    </w:div>
    <w:div w:id="838232999">
      <w:bodyDiv w:val="1"/>
      <w:marLeft w:val="0"/>
      <w:marRight w:val="0"/>
      <w:marTop w:val="0"/>
      <w:marBottom w:val="0"/>
      <w:divBdr>
        <w:top w:val="none" w:sz="0" w:space="0" w:color="auto"/>
        <w:left w:val="none" w:sz="0" w:space="0" w:color="auto"/>
        <w:bottom w:val="none" w:sz="0" w:space="0" w:color="auto"/>
        <w:right w:val="none" w:sz="0" w:space="0" w:color="auto"/>
      </w:divBdr>
    </w:div>
    <w:div w:id="928350175">
      <w:bodyDiv w:val="1"/>
      <w:marLeft w:val="0"/>
      <w:marRight w:val="0"/>
      <w:marTop w:val="0"/>
      <w:marBottom w:val="0"/>
      <w:divBdr>
        <w:top w:val="none" w:sz="0" w:space="0" w:color="auto"/>
        <w:left w:val="none" w:sz="0" w:space="0" w:color="auto"/>
        <w:bottom w:val="none" w:sz="0" w:space="0" w:color="auto"/>
        <w:right w:val="none" w:sz="0" w:space="0" w:color="auto"/>
      </w:divBdr>
      <w:divsChild>
        <w:div w:id="934241518">
          <w:marLeft w:val="0"/>
          <w:marRight w:val="0"/>
          <w:marTop w:val="0"/>
          <w:marBottom w:val="0"/>
          <w:divBdr>
            <w:top w:val="none" w:sz="0" w:space="0" w:color="auto"/>
            <w:left w:val="none" w:sz="0" w:space="0" w:color="auto"/>
            <w:bottom w:val="none" w:sz="0" w:space="0" w:color="auto"/>
            <w:right w:val="none" w:sz="0" w:space="0" w:color="auto"/>
          </w:divBdr>
          <w:divsChild>
            <w:div w:id="1072892830">
              <w:marLeft w:val="0"/>
              <w:marRight w:val="0"/>
              <w:marTop w:val="0"/>
              <w:marBottom w:val="0"/>
              <w:divBdr>
                <w:top w:val="none" w:sz="0" w:space="0" w:color="auto"/>
                <w:left w:val="none" w:sz="0" w:space="0" w:color="auto"/>
                <w:bottom w:val="none" w:sz="0" w:space="0" w:color="auto"/>
                <w:right w:val="none" w:sz="0" w:space="0" w:color="auto"/>
              </w:divBdr>
              <w:divsChild>
                <w:div w:id="844517333">
                  <w:marLeft w:val="0"/>
                  <w:marRight w:val="0"/>
                  <w:marTop w:val="0"/>
                  <w:marBottom w:val="0"/>
                  <w:divBdr>
                    <w:top w:val="none" w:sz="0" w:space="0" w:color="auto"/>
                    <w:left w:val="none" w:sz="0" w:space="0" w:color="auto"/>
                    <w:bottom w:val="none" w:sz="0" w:space="0" w:color="auto"/>
                    <w:right w:val="none" w:sz="0" w:space="0" w:color="auto"/>
                  </w:divBdr>
                  <w:divsChild>
                    <w:div w:id="292298582">
                      <w:marLeft w:val="0"/>
                      <w:marRight w:val="0"/>
                      <w:marTop w:val="0"/>
                      <w:marBottom w:val="0"/>
                      <w:divBdr>
                        <w:top w:val="none" w:sz="0" w:space="0" w:color="auto"/>
                        <w:left w:val="none" w:sz="0" w:space="0" w:color="auto"/>
                        <w:bottom w:val="none" w:sz="0" w:space="0" w:color="auto"/>
                        <w:right w:val="none" w:sz="0" w:space="0" w:color="auto"/>
                      </w:divBdr>
                      <w:divsChild>
                        <w:div w:id="1937517915">
                          <w:marLeft w:val="0"/>
                          <w:marRight w:val="0"/>
                          <w:marTop w:val="0"/>
                          <w:marBottom w:val="0"/>
                          <w:divBdr>
                            <w:top w:val="none" w:sz="0" w:space="0" w:color="auto"/>
                            <w:left w:val="none" w:sz="0" w:space="0" w:color="auto"/>
                            <w:bottom w:val="none" w:sz="0" w:space="0" w:color="auto"/>
                            <w:right w:val="none" w:sz="0" w:space="0" w:color="auto"/>
                          </w:divBdr>
                          <w:divsChild>
                            <w:div w:id="1252347289">
                              <w:marLeft w:val="0"/>
                              <w:marRight w:val="0"/>
                              <w:marTop w:val="0"/>
                              <w:marBottom w:val="0"/>
                              <w:divBdr>
                                <w:top w:val="none" w:sz="0" w:space="0" w:color="auto"/>
                                <w:left w:val="none" w:sz="0" w:space="0" w:color="auto"/>
                                <w:bottom w:val="none" w:sz="0" w:space="0" w:color="auto"/>
                                <w:right w:val="none" w:sz="0" w:space="0" w:color="auto"/>
                              </w:divBdr>
                              <w:divsChild>
                                <w:div w:id="807430363">
                                  <w:marLeft w:val="0"/>
                                  <w:marRight w:val="0"/>
                                  <w:marTop w:val="0"/>
                                  <w:marBottom w:val="0"/>
                                  <w:divBdr>
                                    <w:top w:val="none" w:sz="0" w:space="0" w:color="auto"/>
                                    <w:left w:val="none" w:sz="0" w:space="0" w:color="auto"/>
                                    <w:bottom w:val="none" w:sz="0" w:space="0" w:color="auto"/>
                                    <w:right w:val="none" w:sz="0" w:space="0" w:color="auto"/>
                                  </w:divBdr>
                                  <w:divsChild>
                                    <w:div w:id="616525813">
                                      <w:marLeft w:val="0"/>
                                      <w:marRight w:val="0"/>
                                      <w:marTop w:val="0"/>
                                      <w:marBottom w:val="0"/>
                                      <w:divBdr>
                                        <w:top w:val="none" w:sz="0" w:space="0" w:color="auto"/>
                                        <w:left w:val="none" w:sz="0" w:space="0" w:color="auto"/>
                                        <w:bottom w:val="none" w:sz="0" w:space="0" w:color="auto"/>
                                        <w:right w:val="none" w:sz="0" w:space="0" w:color="auto"/>
                                      </w:divBdr>
                                      <w:divsChild>
                                        <w:div w:id="1191531937">
                                          <w:marLeft w:val="0"/>
                                          <w:marRight w:val="165"/>
                                          <w:marTop w:val="150"/>
                                          <w:marBottom w:val="0"/>
                                          <w:divBdr>
                                            <w:top w:val="none" w:sz="0" w:space="0" w:color="auto"/>
                                            <w:left w:val="none" w:sz="0" w:space="0" w:color="auto"/>
                                            <w:bottom w:val="none" w:sz="0" w:space="0" w:color="auto"/>
                                            <w:right w:val="none" w:sz="0" w:space="0" w:color="auto"/>
                                          </w:divBdr>
                                          <w:divsChild>
                                            <w:div w:id="639849293">
                                              <w:marLeft w:val="0"/>
                                              <w:marRight w:val="0"/>
                                              <w:marTop w:val="0"/>
                                              <w:marBottom w:val="0"/>
                                              <w:divBdr>
                                                <w:top w:val="none" w:sz="0" w:space="0" w:color="auto"/>
                                                <w:left w:val="none" w:sz="0" w:space="0" w:color="auto"/>
                                                <w:bottom w:val="none" w:sz="0" w:space="0" w:color="auto"/>
                                                <w:right w:val="none" w:sz="0" w:space="0" w:color="auto"/>
                                              </w:divBdr>
                                              <w:divsChild>
                                                <w:div w:id="1894004787">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 w:id="955988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52398167">
      <w:bodyDiv w:val="1"/>
      <w:marLeft w:val="0"/>
      <w:marRight w:val="0"/>
      <w:marTop w:val="0"/>
      <w:marBottom w:val="0"/>
      <w:divBdr>
        <w:top w:val="none" w:sz="0" w:space="0" w:color="auto"/>
        <w:left w:val="none" w:sz="0" w:space="0" w:color="auto"/>
        <w:bottom w:val="none" w:sz="0" w:space="0" w:color="auto"/>
        <w:right w:val="none" w:sz="0" w:space="0" w:color="auto"/>
      </w:divBdr>
    </w:div>
    <w:div w:id="1006326321">
      <w:bodyDiv w:val="1"/>
      <w:marLeft w:val="0"/>
      <w:marRight w:val="0"/>
      <w:marTop w:val="0"/>
      <w:marBottom w:val="0"/>
      <w:divBdr>
        <w:top w:val="none" w:sz="0" w:space="0" w:color="auto"/>
        <w:left w:val="none" w:sz="0" w:space="0" w:color="auto"/>
        <w:bottom w:val="none" w:sz="0" w:space="0" w:color="auto"/>
        <w:right w:val="none" w:sz="0" w:space="0" w:color="auto"/>
      </w:divBdr>
      <w:divsChild>
        <w:div w:id="529686838">
          <w:marLeft w:val="0"/>
          <w:marRight w:val="0"/>
          <w:marTop w:val="0"/>
          <w:marBottom w:val="0"/>
          <w:divBdr>
            <w:top w:val="none" w:sz="0" w:space="0" w:color="auto"/>
            <w:left w:val="none" w:sz="0" w:space="0" w:color="auto"/>
            <w:bottom w:val="none" w:sz="0" w:space="0" w:color="auto"/>
            <w:right w:val="none" w:sz="0" w:space="0" w:color="auto"/>
          </w:divBdr>
          <w:divsChild>
            <w:div w:id="149175518">
              <w:marLeft w:val="0"/>
              <w:marRight w:val="0"/>
              <w:marTop w:val="0"/>
              <w:marBottom w:val="0"/>
              <w:divBdr>
                <w:top w:val="none" w:sz="0" w:space="0" w:color="auto"/>
                <w:left w:val="none" w:sz="0" w:space="0" w:color="auto"/>
                <w:bottom w:val="none" w:sz="0" w:space="0" w:color="auto"/>
                <w:right w:val="none" w:sz="0" w:space="0" w:color="auto"/>
              </w:divBdr>
              <w:divsChild>
                <w:div w:id="287593742">
                  <w:marLeft w:val="0"/>
                  <w:marRight w:val="0"/>
                  <w:marTop w:val="0"/>
                  <w:marBottom w:val="0"/>
                  <w:divBdr>
                    <w:top w:val="none" w:sz="0" w:space="0" w:color="auto"/>
                    <w:left w:val="none" w:sz="0" w:space="0" w:color="auto"/>
                    <w:bottom w:val="none" w:sz="0" w:space="0" w:color="auto"/>
                    <w:right w:val="none" w:sz="0" w:space="0" w:color="auto"/>
                  </w:divBdr>
                  <w:divsChild>
                    <w:div w:id="771705331">
                      <w:marLeft w:val="0"/>
                      <w:marRight w:val="0"/>
                      <w:marTop w:val="0"/>
                      <w:marBottom w:val="0"/>
                      <w:divBdr>
                        <w:top w:val="none" w:sz="0" w:space="0" w:color="auto"/>
                        <w:left w:val="none" w:sz="0" w:space="0" w:color="auto"/>
                        <w:bottom w:val="none" w:sz="0" w:space="0" w:color="auto"/>
                        <w:right w:val="none" w:sz="0" w:space="0" w:color="auto"/>
                      </w:divBdr>
                      <w:divsChild>
                        <w:div w:id="838275067">
                          <w:marLeft w:val="0"/>
                          <w:marRight w:val="0"/>
                          <w:marTop w:val="0"/>
                          <w:marBottom w:val="0"/>
                          <w:divBdr>
                            <w:top w:val="none" w:sz="0" w:space="0" w:color="auto"/>
                            <w:left w:val="none" w:sz="0" w:space="0" w:color="auto"/>
                            <w:bottom w:val="none" w:sz="0" w:space="0" w:color="auto"/>
                            <w:right w:val="none" w:sz="0" w:space="0" w:color="auto"/>
                          </w:divBdr>
                          <w:divsChild>
                            <w:div w:id="480536544">
                              <w:marLeft w:val="0"/>
                              <w:marRight w:val="0"/>
                              <w:marTop w:val="0"/>
                              <w:marBottom w:val="0"/>
                              <w:divBdr>
                                <w:top w:val="none" w:sz="0" w:space="0" w:color="auto"/>
                                <w:left w:val="none" w:sz="0" w:space="0" w:color="auto"/>
                                <w:bottom w:val="none" w:sz="0" w:space="0" w:color="auto"/>
                                <w:right w:val="none" w:sz="0" w:space="0" w:color="auto"/>
                              </w:divBdr>
                              <w:divsChild>
                                <w:div w:id="627853124">
                                  <w:marLeft w:val="0"/>
                                  <w:marRight w:val="0"/>
                                  <w:marTop w:val="0"/>
                                  <w:marBottom w:val="0"/>
                                  <w:divBdr>
                                    <w:top w:val="none" w:sz="0" w:space="0" w:color="auto"/>
                                    <w:left w:val="none" w:sz="0" w:space="0" w:color="auto"/>
                                    <w:bottom w:val="none" w:sz="0" w:space="0" w:color="auto"/>
                                    <w:right w:val="none" w:sz="0" w:space="0" w:color="auto"/>
                                  </w:divBdr>
                                  <w:divsChild>
                                    <w:div w:id="567346210">
                                      <w:marLeft w:val="0"/>
                                      <w:marRight w:val="0"/>
                                      <w:marTop w:val="0"/>
                                      <w:marBottom w:val="0"/>
                                      <w:divBdr>
                                        <w:top w:val="none" w:sz="0" w:space="0" w:color="auto"/>
                                        <w:left w:val="none" w:sz="0" w:space="0" w:color="auto"/>
                                        <w:bottom w:val="none" w:sz="0" w:space="0" w:color="auto"/>
                                        <w:right w:val="none" w:sz="0" w:space="0" w:color="auto"/>
                                      </w:divBdr>
                                      <w:divsChild>
                                        <w:div w:id="1163931565">
                                          <w:marLeft w:val="0"/>
                                          <w:marRight w:val="165"/>
                                          <w:marTop w:val="150"/>
                                          <w:marBottom w:val="0"/>
                                          <w:divBdr>
                                            <w:top w:val="none" w:sz="0" w:space="0" w:color="auto"/>
                                            <w:left w:val="none" w:sz="0" w:space="0" w:color="auto"/>
                                            <w:bottom w:val="none" w:sz="0" w:space="0" w:color="auto"/>
                                            <w:right w:val="none" w:sz="0" w:space="0" w:color="auto"/>
                                          </w:divBdr>
                                          <w:divsChild>
                                            <w:div w:id="563687753">
                                              <w:marLeft w:val="0"/>
                                              <w:marRight w:val="0"/>
                                              <w:marTop w:val="0"/>
                                              <w:marBottom w:val="0"/>
                                              <w:divBdr>
                                                <w:top w:val="none" w:sz="0" w:space="0" w:color="auto"/>
                                                <w:left w:val="none" w:sz="0" w:space="0" w:color="auto"/>
                                                <w:bottom w:val="none" w:sz="0" w:space="0" w:color="auto"/>
                                                <w:right w:val="none" w:sz="0" w:space="0" w:color="auto"/>
                                              </w:divBdr>
                                              <w:divsChild>
                                                <w:div w:id="1368989072">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 w:id="1169563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00183666">
      <w:bodyDiv w:val="1"/>
      <w:marLeft w:val="0"/>
      <w:marRight w:val="0"/>
      <w:marTop w:val="0"/>
      <w:marBottom w:val="0"/>
      <w:divBdr>
        <w:top w:val="none" w:sz="0" w:space="0" w:color="auto"/>
        <w:left w:val="none" w:sz="0" w:space="0" w:color="auto"/>
        <w:bottom w:val="none" w:sz="0" w:space="0" w:color="auto"/>
        <w:right w:val="none" w:sz="0" w:space="0" w:color="auto"/>
      </w:divBdr>
    </w:div>
    <w:div w:id="1163858255">
      <w:bodyDiv w:val="1"/>
      <w:marLeft w:val="0"/>
      <w:marRight w:val="0"/>
      <w:marTop w:val="0"/>
      <w:marBottom w:val="0"/>
      <w:divBdr>
        <w:top w:val="none" w:sz="0" w:space="0" w:color="auto"/>
        <w:left w:val="none" w:sz="0" w:space="0" w:color="auto"/>
        <w:bottom w:val="none" w:sz="0" w:space="0" w:color="auto"/>
        <w:right w:val="none" w:sz="0" w:space="0" w:color="auto"/>
      </w:divBdr>
    </w:div>
    <w:div w:id="1170023682">
      <w:bodyDiv w:val="1"/>
      <w:marLeft w:val="0"/>
      <w:marRight w:val="0"/>
      <w:marTop w:val="0"/>
      <w:marBottom w:val="0"/>
      <w:divBdr>
        <w:top w:val="none" w:sz="0" w:space="0" w:color="auto"/>
        <w:left w:val="none" w:sz="0" w:space="0" w:color="auto"/>
        <w:bottom w:val="none" w:sz="0" w:space="0" w:color="auto"/>
        <w:right w:val="none" w:sz="0" w:space="0" w:color="auto"/>
      </w:divBdr>
    </w:div>
    <w:div w:id="1219168298">
      <w:bodyDiv w:val="1"/>
      <w:marLeft w:val="0"/>
      <w:marRight w:val="0"/>
      <w:marTop w:val="0"/>
      <w:marBottom w:val="0"/>
      <w:divBdr>
        <w:top w:val="none" w:sz="0" w:space="0" w:color="auto"/>
        <w:left w:val="none" w:sz="0" w:space="0" w:color="auto"/>
        <w:bottom w:val="none" w:sz="0" w:space="0" w:color="auto"/>
        <w:right w:val="none" w:sz="0" w:space="0" w:color="auto"/>
      </w:divBdr>
    </w:div>
    <w:div w:id="1303928382">
      <w:bodyDiv w:val="1"/>
      <w:marLeft w:val="0"/>
      <w:marRight w:val="0"/>
      <w:marTop w:val="0"/>
      <w:marBottom w:val="0"/>
      <w:divBdr>
        <w:top w:val="none" w:sz="0" w:space="0" w:color="auto"/>
        <w:left w:val="none" w:sz="0" w:space="0" w:color="auto"/>
        <w:bottom w:val="none" w:sz="0" w:space="0" w:color="auto"/>
        <w:right w:val="none" w:sz="0" w:space="0" w:color="auto"/>
      </w:divBdr>
    </w:div>
    <w:div w:id="1304652901">
      <w:bodyDiv w:val="1"/>
      <w:marLeft w:val="0"/>
      <w:marRight w:val="0"/>
      <w:marTop w:val="0"/>
      <w:marBottom w:val="0"/>
      <w:divBdr>
        <w:top w:val="none" w:sz="0" w:space="0" w:color="auto"/>
        <w:left w:val="none" w:sz="0" w:space="0" w:color="auto"/>
        <w:bottom w:val="none" w:sz="0" w:space="0" w:color="auto"/>
        <w:right w:val="none" w:sz="0" w:space="0" w:color="auto"/>
      </w:divBdr>
    </w:div>
    <w:div w:id="1314481229">
      <w:bodyDiv w:val="1"/>
      <w:marLeft w:val="0"/>
      <w:marRight w:val="0"/>
      <w:marTop w:val="0"/>
      <w:marBottom w:val="0"/>
      <w:divBdr>
        <w:top w:val="none" w:sz="0" w:space="0" w:color="auto"/>
        <w:left w:val="none" w:sz="0" w:space="0" w:color="auto"/>
        <w:bottom w:val="none" w:sz="0" w:space="0" w:color="auto"/>
        <w:right w:val="none" w:sz="0" w:space="0" w:color="auto"/>
      </w:divBdr>
    </w:div>
    <w:div w:id="1428041251">
      <w:bodyDiv w:val="1"/>
      <w:marLeft w:val="0"/>
      <w:marRight w:val="0"/>
      <w:marTop w:val="0"/>
      <w:marBottom w:val="0"/>
      <w:divBdr>
        <w:top w:val="none" w:sz="0" w:space="0" w:color="auto"/>
        <w:left w:val="none" w:sz="0" w:space="0" w:color="auto"/>
        <w:bottom w:val="none" w:sz="0" w:space="0" w:color="auto"/>
        <w:right w:val="none" w:sz="0" w:space="0" w:color="auto"/>
      </w:divBdr>
    </w:div>
    <w:div w:id="1480464477">
      <w:bodyDiv w:val="1"/>
      <w:marLeft w:val="0"/>
      <w:marRight w:val="0"/>
      <w:marTop w:val="0"/>
      <w:marBottom w:val="0"/>
      <w:divBdr>
        <w:top w:val="none" w:sz="0" w:space="0" w:color="auto"/>
        <w:left w:val="none" w:sz="0" w:space="0" w:color="auto"/>
        <w:bottom w:val="none" w:sz="0" w:space="0" w:color="auto"/>
        <w:right w:val="none" w:sz="0" w:space="0" w:color="auto"/>
      </w:divBdr>
    </w:div>
    <w:div w:id="1492327012">
      <w:bodyDiv w:val="1"/>
      <w:marLeft w:val="0"/>
      <w:marRight w:val="0"/>
      <w:marTop w:val="0"/>
      <w:marBottom w:val="0"/>
      <w:divBdr>
        <w:top w:val="none" w:sz="0" w:space="0" w:color="auto"/>
        <w:left w:val="none" w:sz="0" w:space="0" w:color="auto"/>
        <w:bottom w:val="none" w:sz="0" w:space="0" w:color="auto"/>
        <w:right w:val="none" w:sz="0" w:space="0" w:color="auto"/>
      </w:divBdr>
    </w:div>
    <w:div w:id="1500998922">
      <w:bodyDiv w:val="1"/>
      <w:marLeft w:val="0"/>
      <w:marRight w:val="0"/>
      <w:marTop w:val="0"/>
      <w:marBottom w:val="0"/>
      <w:divBdr>
        <w:top w:val="none" w:sz="0" w:space="0" w:color="auto"/>
        <w:left w:val="none" w:sz="0" w:space="0" w:color="auto"/>
        <w:bottom w:val="none" w:sz="0" w:space="0" w:color="auto"/>
        <w:right w:val="none" w:sz="0" w:space="0" w:color="auto"/>
      </w:divBdr>
    </w:div>
    <w:div w:id="1534076136">
      <w:bodyDiv w:val="1"/>
      <w:marLeft w:val="0"/>
      <w:marRight w:val="0"/>
      <w:marTop w:val="0"/>
      <w:marBottom w:val="0"/>
      <w:divBdr>
        <w:top w:val="none" w:sz="0" w:space="0" w:color="auto"/>
        <w:left w:val="none" w:sz="0" w:space="0" w:color="auto"/>
        <w:bottom w:val="none" w:sz="0" w:space="0" w:color="auto"/>
        <w:right w:val="none" w:sz="0" w:space="0" w:color="auto"/>
      </w:divBdr>
    </w:div>
    <w:div w:id="1555193200">
      <w:bodyDiv w:val="1"/>
      <w:marLeft w:val="0"/>
      <w:marRight w:val="0"/>
      <w:marTop w:val="0"/>
      <w:marBottom w:val="0"/>
      <w:divBdr>
        <w:top w:val="none" w:sz="0" w:space="0" w:color="auto"/>
        <w:left w:val="none" w:sz="0" w:space="0" w:color="auto"/>
        <w:bottom w:val="none" w:sz="0" w:space="0" w:color="auto"/>
        <w:right w:val="none" w:sz="0" w:space="0" w:color="auto"/>
      </w:divBdr>
    </w:div>
    <w:div w:id="1659923004">
      <w:bodyDiv w:val="1"/>
      <w:marLeft w:val="0"/>
      <w:marRight w:val="0"/>
      <w:marTop w:val="0"/>
      <w:marBottom w:val="0"/>
      <w:divBdr>
        <w:top w:val="none" w:sz="0" w:space="0" w:color="auto"/>
        <w:left w:val="none" w:sz="0" w:space="0" w:color="auto"/>
        <w:bottom w:val="none" w:sz="0" w:space="0" w:color="auto"/>
        <w:right w:val="none" w:sz="0" w:space="0" w:color="auto"/>
      </w:divBdr>
    </w:div>
    <w:div w:id="1678800701">
      <w:bodyDiv w:val="1"/>
      <w:marLeft w:val="0"/>
      <w:marRight w:val="0"/>
      <w:marTop w:val="0"/>
      <w:marBottom w:val="0"/>
      <w:divBdr>
        <w:top w:val="none" w:sz="0" w:space="0" w:color="auto"/>
        <w:left w:val="none" w:sz="0" w:space="0" w:color="auto"/>
        <w:bottom w:val="none" w:sz="0" w:space="0" w:color="auto"/>
        <w:right w:val="none" w:sz="0" w:space="0" w:color="auto"/>
      </w:divBdr>
    </w:div>
    <w:div w:id="1717973439">
      <w:bodyDiv w:val="1"/>
      <w:marLeft w:val="0"/>
      <w:marRight w:val="0"/>
      <w:marTop w:val="0"/>
      <w:marBottom w:val="0"/>
      <w:divBdr>
        <w:top w:val="none" w:sz="0" w:space="0" w:color="auto"/>
        <w:left w:val="none" w:sz="0" w:space="0" w:color="auto"/>
        <w:bottom w:val="none" w:sz="0" w:space="0" w:color="auto"/>
        <w:right w:val="none" w:sz="0" w:space="0" w:color="auto"/>
      </w:divBdr>
    </w:div>
    <w:div w:id="1724711708">
      <w:bodyDiv w:val="1"/>
      <w:marLeft w:val="0"/>
      <w:marRight w:val="0"/>
      <w:marTop w:val="0"/>
      <w:marBottom w:val="0"/>
      <w:divBdr>
        <w:top w:val="none" w:sz="0" w:space="0" w:color="auto"/>
        <w:left w:val="none" w:sz="0" w:space="0" w:color="auto"/>
        <w:bottom w:val="none" w:sz="0" w:space="0" w:color="auto"/>
        <w:right w:val="none" w:sz="0" w:space="0" w:color="auto"/>
      </w:divBdr>
    </w:div>
    <w:div w:id="1780948595">
      <w:bodyDiv w:val="1"/>
      <w:marLeft w:val="0"/>
      <w:marRight w:val="0"/>
      <w:marTop w:val="0"/>
      <w:marBottom w:val="0"/>
      <w:divBdr>
        <w:top w:val="none" w:sz="0" w:space="0" w:color="auto"/>
        <w:left w:val="none" w:sz="0" w:space="0" w:color="auto"/>
        <w:bottom w:val="none" w:sz="0" w:space="0" w:color="auto"/>
        <w:right w:val="none" w:sz="0" w:space="0" w:color="auto"/>
      </w:divBdr>
    </w:div>
    <w:div w:id="1827934608">
      <w:bodyDiv w:val="1"/>
      <w:marLeft w:val="0"/>
      <w:marRight w:val="0"/>
      <w:marTop w:val="0"/>
      <w:marBottom w:val="0"/>
      <w:divBdr>
        <w:top w:val="none" w:sz="0" w:space="0" w:color="auto"/>
        <w:left w:val="none" w:sz="0" w:space="0" w:color="auto"/>
        <w:bottom w:val="none" w:sz="0" w:space="0" w:color="auto"/>
        <w:right w:val="none" w:sz="0" w:space="0" w:color="auto"/>
      </w:divBdr>
    </w:div>
    <w:div w:id="1861359355">
      <w:bodyDiv w:val="1"/>
      <w:marLeft w:val="0"/>
      <w:marRight w:val="0"/>
      <w:marTop w:val="0"/>
      <w:marBottom w:val="0"/>
      <w:divBdr>
        <w:top w:val="none" w:sz="0" w:space="0" w:color="auto"/>
        <w:left w:val="none" w:sz="0" w:space="0" w:color="auto"/>
        <w:bottom w:val="none" w:sz="0" w:space="0" w:color="auto"/>
        <w:right w:val="none" w:sz="0" w:space="0" w:color="auto"/>
      </w:divBdr>
    </w:div>
    <w:div w:id="1986277418">
      <w:bodyDiv w:val="1"/>
      <w:marLeft w:val="0"/>
      <w:marRight w:val="0"/>
      <w:marTop w:val="0"/>
      <w:marBottom w:val="0"/>
      <w:divBdr>
        <w:top w:val="none" w:sz="0" w:space="0" w:color="auto"/>
        <w:left w:val="none" w:sz="0" w:space="0" w:color="auto"/>
        <w:bottom w:val="none" w:sz="0" w:space="0" w:color="auto"/>
        <w:right w:val="none" w:sz="0" w:space="0" w:color="auto"/>
      </w:divBdr>
    </w:div>
    <w:div w:id="2013794637">
      <w:bodyDiv w:val="1"/>
      <w:marLeft w:val="0"/>
      <w:marRight w:val="0"/>
      <w:marTop w:val="0"/>
      <w:marBottom w:val="0"/>
      <w:divBdr>
        <w:top w:val="none" w:sz="0" w:space="0" w:color="auto"/>
        <w:left w:val="none" w:sz="0" w:space="0" w:color="auto"/>
        <w:bottom w:val="none" w:sz="0" w:space="0" w:color="auto"/>
        <w:right w:val="none" w:sz="0" w:space="0" w:color="auto"/>
      </w:divBdr>
    </w:div>
    <w:div w:id="2029024030">
      <w:bodyDiv w:val="1"/>
      <w:marLeft w:val="0"/>
      <w:marRight w:val="0"/>
      <w:marTop w:val="0"/>
      <w:marBottom w:val="0"/>
      <w:divBdr>
        <w:top w:val="none" w:sz="0" w:space="0" w:color="auto"/>
        <w:left w:val="none" w:sz="0" w:space="0" w:color="auto"/>
        <w:bottom w:val="none" w:sz="0" w:space="0" w:color="auto"/>
        <w:right w:val="none" w:sz="0" w:space="0" w:color="auto"/>
      </w:divBdr>
    </w:div>
    <w:div w:id="2041781393">
      <w:bodyDiv w:val="1"/>
      <w:marLeft w:val="0"/>
      <w:marRight w:val="0"/>
      <w:marTop w:val="0"/>
      <w:marBottom w:val="0"/>
      <w:divBdr>
        <w:top w:val="none" w:sz="0" w:space="0" w:color="auto"/>
        <w:left w:val="none" w:sz="0" w:space="0" w:color="auto"/>
        <w:bottom w:val="none" w:sz="0" w:space="0" w:color="auto"/>
        <w:right w:val="none" w:sz="0" w:space="0" w:color="auto"/>
      </w:divBdr>
    </w:div>
    <w:div w:id="2083915352">
      <w:bodyDiv w:val="1"/>
      <w:marLeft w:val="0"/>
      <w:marRight w:val="0"/>
      <w:marTop w:val="0"/>
      <w:marBottom w:val="0"/>
      <w:divBdr>
        <w:top w:val="none" w:sz="0" w:space="0" w:color="auto"/>
        <w:left w:val="none" w:sz="0" w:space="0" w:color="auto"/>
        <w:bottom w:val="none" w:sz="0" w:space="0" w:color="auto"/>
        <w:right w:val="none" w:sz="0" w:space="0" w:color="auto"/>
      </w:divBdr>
    </w:div>
    <w:div w:id="2119252618">
      <w:bodyDiv w:val="1"/>
      <w:marLeft w:val="0"/>
      <w:marRight w:val="0"/>
      <w:marTop w:val="0"/>
      <w:marBottom w:val="0"/>
      <w:divBdr>
        <w:top w:val="none" w:sz="0" w:space="0" w:color="auto"/>
        <w:left w:val="none" w:sz="0" w:space="0" w:color="auto"/>
        <w:bottom w:val="none" w:sz="0" w:space="0" w:color="auto"/>
        <w:right w:val="none" w:sz="0" w:space="0" w:color="auto"/>
      </w:divBdr>
    </w:div>
    <w:div w:id="2120876683">
      <w:bodyDiv w:val="1"/>
      <w:marLeft w:val="0"/>
      <w:marRight w:val="0"/>
      <w:marTop w:val="0"/>
      <w:marBottom w:val="0"/>
      <w:divBdr>
        <w:top w:val="none" w:sz="0" w:space="0" w:color="auto"/>
        <w:left w:val="none" w:sz="0" w:space="0" w:color="auto"/>
        <w:bottom w:val="none" w:sz="0" w:space="0" w:color="auto"/>
        <w:right w:val="none" w:sz="0" w:space="0" w:color="auto"/>
      </w:divBdr>
    </w:div>
    <w:div w:id="2143644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arolin.marl@wilo.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ilas.schefers@wilo.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wilo.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ferssi\AppData\Roaming\Microsoft\Templates\WILO%20Logo_hoch_3c.dotx" TargetMode="External"/></Relationships>
</file>

<file path=word/theme/theme1.xml><?xml version="1.0" encoding="utf-8"?>
<a:theme xmlns:a="http://schemas.openxmlformats.org/drawingml/2006/main" name="Larissa">
  <a:themeElements>
    <a:clrScheme name="Wilo PPT 2012-07-26b">
      <a:dk1>
        <a:sysClr val="windowText" lastClr="000000"/>
      </a:dk1>
      <a:lt1>
        <a:sysClr val="window" lastClr="FFFFFF"/>
      </a:lt1>
      <a:dk2>
        <a:srgbClr val="505050"/>
      </a:dk2>
      <a:lt2>
        <a:srgbClr val="AAC800"/>
      </a:lt2>
      <a:accent1>
        <a:srgbClr val="009C82"/>
      </a:accent1>
      <a:accent2>
        <a:srgbClr val="505050"/>
      </a:accent2>
      <a:accent3>
        <a:srgbClr val="787878"/>
      </a:accent3>
      <a:accent4>
        <a:srgbClr val="FFB400"/>
      </a:accent4>
      <a:accent5>
        <a:srgbClr val="005ACD"/>
      </a:accent5>
      <a:accent6>
        <a:srgbClr val="F54100"/>
      </a:accent6>
      <a:hlink>
        <a:srgbClr val="000000"/>
      </a:hlink>
      <a:folHlink>
        <a:srgbClr val="000000"/>
      </a:folHlink>
    </a:clrScheme>
    <a:fontScheme name="Verdana">
      <a:majorFont>
        <a:latin typeface="Verdana"/>
        <a:ea typeface=""/>
        <a:cs typeface=""/>
      </a:majorFont>
      <a:minorFont>
        <a:latin typeface="Verdan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7DEEB147F567E47AF0547480A0D370F" ma:contentTypeVersion="14" ma:contentTypeDescription="Create a new document." ma:contentTypeScope="" ma:versionID="70cd8a642941127865e22756c1a8aec1">
  <xsd:schema xmlns:xsd="http://www.w3.org/2001/XMLSchema" xmlns:xs="http://www.w3.org/2001/XMLSchema" xmlns:p="http://schemas.microsoft.com/office/2006/metadata/properties" xmlns:ns2="2a9d20ba-5bc5-4536-9e31-3eabb9c8977c" xmlns:ns3="f6d69b37-b957-4b2e-8102-ed7342d19258" targetNamespace="http://schemas.microsoft.com/office/2006/metadata/properties" ma:root="true" ma:fieldsID="faa0070d93cf2fe677352dc69fbe884b" ns2:_="" ns3:_="">
    <xsd:import namespace="2a9d20ba-5bc5-4536-9e31-3eabb9c8977c"/>
    <xsd:import namespace="f6d69b37-b957-4b2e-8102-ed7342d192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OCR" minOccurs="0"/>
                <xsd:element ref="ns2:MediaServiceLocation" minOccurs="0"/>
                <xsd:element ref="ns2:MediaServiceBillingMetadata"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9d20ba-5bc5-4536-9e31-3eabb9c897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BillingMetadata" ma:index="18" nillable="true" ma:displayName="MediaServiceBillingMetadata" ma:hidden="true" ma:internalName="MediaServiceBillingMetadata" ma:readOnly="true">
      <xsd:simpleType>
        <xsd:restriction base="dms:Note"/>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4a0373fd-3504-4adc-b812-1618578371b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6d69b37-b957-4b2e-8102-ed7342d19258"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7ce73052-8827-4767-a143-3d51322e4eef}" ma:internalName="TaxCatchAll" ma:showField="CatchAllData" ma:web="f6d69b37-b957-4b2e-8102-ed7342d192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a9d20ba-5bc5-4536-9e31-3eabb9c8977c">
      <Terms xmlns="http://schemas.microsoft.com/office/infopath/2007/PartnerControls"/>
    </lcf76f155ced4ddcb4097134ff3c332f>
    <TaxCatchAll xmlns="f6d69b37-b957-4b2e-8102-ed7342d19258" xsi:nil="true"/>
  </documentManagement>
</p:properties>
</file>

<file path=customXml/itemProps1.xml><?xml version="1.0" encoding="utf-8"?>
<ds:datastoreItem xmlns:ds="http://schemas.openxmlformats.org/officeDocument/2006/customXml" ds:itemID="{D36586CE-752E-4E09-8613-0F682BCF6058}">
  <ds:schemaRefs>
    <ds:schemaRef ds:uri="http://schemas.microsoft.com/sharepoint/v3/contenttype/forms"/>
  </ds:schemaRefs>
</ds:datastoreItem>
</file>

<file path=customXml/itemProps2.xml><?xml version="1.0" encoding="utf-8"?>
<ds:datastoreItem xmlns:ds="http://schemas.openxmlformats.org/officeDocument/2006/customXml" ds:itemID="{ECFEABDA-6334-4056-9213-5D5DBAF471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9d20ba-5bc5-4536-9e31-3eabb9c8977c"/>
    <ds:schemaRef ds:uri="f6d69b37-b957-4b2e-8102-ed7342d192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B093741-8038-4A7D-B829-32888317FE46}">
  <ds:schemaRefs>
    <ds:schemaRef ds:uri="http://schemas.openxmlformats.org/officeDocument/2006/bibliography"/>
  </ds:schemaRefs>
</ds:datastoreItem>
</file>

<file path=customXml/itemProps4.xml><?xml version="1.0" encoding="utf-8"?>
<ds:datastoreItem xmlns:ds="http://schemas.openxmlformats.org/officeDocument/2006/customXml" ds:itemID="{B91373A1-E2E1-4B10-870B-59E216678A87}">
  <ds:schemaRefs>
    <ds:schemaRef ds:uri="http://schemas.microsoft.com/office/2006/documentManagement/types"/>
    <ds:schemaRef ds:uri="http://purl.org/dc/terms/"/>
    <ds:schemaRef ds:uri="http://www.w3.org/XML/1998/namespace"/>
    <ds:schemaRef ds:uri="http://schemas.openxmlformats.org/package/2006/metadata/core-properties"/>
    <ds:schemaRef ds:uri="http://purl.org/dc/elements/1.1/"/>
    <ds:schemaRef ds:uri="2a9d20ba-5bc5-4536-9e31-3eabb9c8977c"/>
    <ds:schemaRef ds:uri="f6d69b37-b957-4b2e-8102-ed7342d19258"/>
    <ds:schemaRef ds:uri="http://schemas.microsoft.com/office/infopath/2007/PartnerControls"/>
    <ds:schemaRef ds:uri="http://schemas.microsoft.com/office/2006/metadata/properties"/>
    <ds:schemaRef ds:uri="http://purl.org/dc/dcmitype/"/>
  </ds:schemaRefs>
</ds:datastoreItem>
</file>

<file path=docMetadata/LabelInfo.xml><?xml version="1.0" encoding="utf-8"?>
<clbl:labelList xmlns:clbl="http://schemas.microsoft.com/office/2020/mipLabelMetadata">
  <clbl:label id="{39288a38-ff19-432c-8011-1cd9d0dff445}" enabled="0" method="" siteId="{39288a38-ff19-432c-8011-1cd9d0dff445}" removed="1"/>
</clbl:labelList>
</file>

<file path=docProps/app.xml><?xml version="1.0" encoding="utf-8"?>
<Properties xmlns="http://schemas.openxmlformats.org/officeDocument/2006/extended-properties" xmlns:vt="http://schemas.openxmlformats.org/officeDocument/2006/docPropsVTypes">
  <Template>WILO Logo_hoch_3c</Template>
  <TotalTime>0</TotalTime>
  <Pages>3</Pages>
  <Words>605</Words>
  <Characters>3817</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Pressemeldung - Wilo-Select 4 geht online</vt:lpstr>
    </vt:vector>
  </TitlesOfParts>
  <Company>WILO SE</Company>
  <LinksUpToDate>false</LinksUpToDate>
  <CharactersWithSpaces>4414</CharactersWithSpaces>
  <SharedDoc>false</SharedDoc>
  <HLinks>
    <vt:vector size="12" baseType="variant">
      <vt:variant>
        <vt:i4>6160472</vt:i4>
      </vt:variant>
      <vt:variant>
        <vt:i4>3</vt:i4>
      </vt:variant>
      <vt:variant>
        <vt:i4>0</vt:i4>
      </vt:variant>
      <vt:variant>
        <vt:i4>5</vt:i4>
      </vt:variant>
      <vt:variant>
        <vt:lpwstr>http://www.wilo.com/</vt:lpwstr>
      </vt:variant>
      <vt:variant>
        <vt:lpwstr/>
      </vt:variant>
      <vt:variant>
        <vt:i4>2490452</vt:i4>
      </vt:variant>
      <vt:variant>
        <vt:i4>0</vt:i4>
      </vt:variant>
      <vt:variant>
        <vt:i4>0</vt:i4>
      </vt:variant>
      <vt:variant>
        <vt:i4>5</vt:i4>
      </vt:variant>
      <vt:variant>
        <vt:lpwstr>mailto:carolin.marl@wilo.com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 Wilo-Select 4 geht online</dc:title>
  <dc:subject/>
  <dc:creator>Monica Giazzi</dc:creator>
  <cp:keywords/>
  <cp:lastModifiedBy>Schefers Silas</cp:lastModifiedBy>
  <cp:revision>4</cp:revision>
  <cp:lastPrinted>2025-07-10T22:13:00Z</cp:lastPrinted>
  <dcterms:created xsi:type="dcterms:W3CDTF">2025-09-19T11:45:00Z</dcterms:created>
  <dcterms:modified xsi:type="dcterms:W3CDTF">2025-09-19T12:26:00Z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0x010100E7DEEB147F567E47AF0547480A0D370F</vt:lpwstr>
  </property>
  <property fmtid="{D5CDD505-2E9C-101B-9397-08002B2CF9AE}" pid="3" name="docLang">
    <vt:lpwstr>de</vt:lpwstr>
  </property>
  <property fmtid="{D5CDD505-2E9C-101B-9397-08002B2CF9AE}" pid="4" name="MediaServiceImageTags">
    <vt:lpwstr/>
  </property>
</Properties>
</file>